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D12" w:rsidRDefault="00FF2D12" w:rsidP="00F36E4A">
      <w:pPr>
        <w:pStyle w:val="NormalnyWeb"/>
        <w:shd w:val="clear" w:color="auto" w:fill="FFFFFF"/>
        <w:spacing w:before="0" w:beforeAutospacing="0" w:after="0" w:afterAutospacing="0"/>
        <w:jc w:val="right"/>
        <w:rPr>
          <w:rFonts w:asciiTheme="minorHAnsi" w:hAnsiTheme="minorHAnsi" w:cstheme="minorHAnsi"/>
          <w:i/>
        </w:rPr>
      </w:pPr>
      <w:r>
        <w:rPr>
          <w:rFonts w:asciiTheme="minorHAnsi" w:hAnsiTheme="minorHAnsi" w:cstheme="minorHAnsi"/>
          <w:i/>
        </w:rPr>
        <w:t>Załącznik nr 4</w:t>
      </w:r>
      <w:r w:rsidR="004A441D">
        <w:rPr>
          <w:rFonts w:asciiTheme="minorHAnsi" w:hAnsiTheme="minorHAnsi" w:cstheme="minorHAnsi"/>
          <w:i/>
        </w:rPr>
        <w:t>.1</w:t>
      </w:r>
      <w:r>
        <w:rPr>
          <w:rFonts w:asciiTheme="minorHAnsi" w:hAnsiTheme="minorHAnsi" w:cstheme="minorHAnsi"/>
          <w:i/>
        </w:rPr>
        <w:t xml:space="preserve"> do SWZ</w:t>
      </w:r>
    </w:p>
    <w:p w:rsidR="00DF3B28" w:rsidRDefault="00DF3B28" w:rsidP="00F36E4A">
      <w:pPr>
        <w:pStyle w:val="NormalnyWeb"/>
        <w:shd w:val="clear" w:color="auto" w:fill="FFFFFF"/>
        <w:spacing w:before="0" w:beforeAutospacing="0" w:after="0" w:afterAutospacing="0"/>
        <w:jc w:val="right"/>
        <w:rPr>
          <w:rFonts w:asciiTheme="minorHAnsi" w:hAnsiTheme="minorHAnsi" w:cstheme="minorHAnsi"/>
          <w:i/>
        </w:rPr>
      </w:pPr>
      <w:r w:rsidRPr="00177B05">
        <w:rPr>
          <w:rFonts w:asciiTheme="minorHAnsi" w:hAnsiTheme="minorHAnsi" w:cstheme="minorHAnsi"/>
          <w:i/>
        </w:rPr>
        <w:t xml:space="preserve">- WZÓR </w:t>
      </w:r>
      <w:r w:rsidR="00455919">
        <w:rPr>
          <w:rFonts w:asciiTheme="minorHAnsi" w:hAnsiTheme="minorHAnsi" w:cstheme="minorHAnsi"/>
          <w:i/>
        </w:rPr>
        <w:t xml:space="preserve">umowy do części I zamówienia </w:t>
      </w:r>
      <w:r w:rsidRPr="00177B05">
        <w:rPr>
          <w:rFonts w:asciiTheme="minorHAnsi" w:hAnsiTheme="minorHAnsi" w:cstheme="minorHAnsi"/>
          <w:i/>
        </w:rPr>
        <w:t>-</w:t>
      </w:r>
    </w:p>
    <w:p w:rsidR="00455919" w:rsidRPr="00177B05" w:rsidRDefault="00455919" w:rsidP="00177B05">
      <w:pPr>
        <w:pStyle w:val="NormalnyWeb"/>
        <w:shd w:val="clear" w:color="auto" w:fill="FFFFFF"/>
        <w:spacing w:before="0" w:beforeAutospacing="0" w:after="0" w:afterAutospacing="0" w:line="276" w:lineRule="auto"/>
        <w:jc w:val="right"/>
        <w:rPr>
          <w:rFonts w:asciiTheme="minorHAnsi" w:hAnsiTheme="minorHAnsi" w:cstheme="minorHAnsi"/>
          <w:i/>
        </w:rPr>
      </w:pPr>
    </w:p>
    <w:p w:rsidR="00DF3B28" w:rsidRPr="00F36102" w:rsidRDefault="00DF3B28" w:rsidP="00DF3B28">
      <w:pPr>
        <w:pStyle w:val="NormalnyWeb"/>
        <w:shd w:val="clear" w:color="auto" w:fill="FFFFFF"/>
        <w:spacing w:before="0" w:beforeAutospacing="0" w:after="0" w:afterAutospacing="0" w:line="276" w:lineRule="auto"/>
        <w:jc w:val="center"/>
        <w:rPr>
          <w:rFonts w:asciiTheme="minorHAnsi" w:hAnsiTheme="minorHAnsi" w:cstheme="minorHAnsi"/>
          <w:b/>
          <w:sz w:val="32"/>
          <w:szCs w:val="32"/>
        </w:rPr>
      </w:pPr>
      <w:r w:rsidRPr="00F36102">
        <w:rPr>
          <w:rFonts w:asciiTheme="minorHAnsi" w:hAnsiTheme="minorHAnsi" w:cstheme="minorHAnsi"/>
          <w:b/>
          <w:sz w:val="32"/>
          <w:szCs w:val="32"/>
        </w:rPr>
        <w:t>U M O W A   Nr DU.222. …. .2025</w:t>
      </w:r>
    </w:p>
    <w:p w:rsidR="00DF3B28" w:rsidRPr="00F36102" w:rsidRDefault="00DF3B28" w:rsidP="00DF3B28">
      <w:pPr>
        <w:pStyle w:val="NormalnyWeb"/>
        <w:shd w:val="clear" w:color="auto" w:fill="FFFFFF"/>
        <w:spacing w:before="0" w:beforeAutospacing="0" w:after="0" w:afterAutospacing="0" w:line="276" w:lineRule="auto"/>
        <w:jc w:val="both"/>
        <w:rPr>
          <w:rFonts w:asciiTheme="minorHAnsi" w:hAnsiTheme="minorHAnsi" w:cstheme="minorHAnsi"/>
        </w:rPr>
      </w:pPr>
      <w:r w:rsidRPr="00F36102">
        <w:rPr>
          <w:rFonts w:asciiTheme="minorHAnsi" w:hAnsiTheme="minorHAnsi" w:cstheme="minorHAnsi"/>
        </w:rPr>
        <w:br/>
        <w:t>Zawarta w Pszczynie w dniu ……………….. 2025 roku pomiędzy:</w:t>
      </w:r>
    </w:p>
    <w:p w:rsidR="00DF3B28" w:rsidRPr="00F36102" w:rsidRDefault="00DF3B28" w:rsidP="00DF3B28">
      <w:pPr>
        <w:pStyle w:val="NormalnyWeb"/>
        <w:shd w:val="clear" w:color="auto" w:fill="FFFFFF"/>
        <w:spacing w:before="0" w:beforeAutospacing="0" w:after="0" w:afterAutospacing="0" w:line="276" w:lineRule="auto"/>
        <w:jc w:val="both"/>
        <w:rPr>
          <w:rFonts w:asciiTheme="minorHAnsi" w:hAnsiTheme="minorHAnsi" w:cstheme="minorHAnsi"/>
        </w:rPr>
      </w:pPr>
      <w:r w:rsidRPr="00F36102">
        <w:rPr>
          <w:rFonts w:asciiTheme="minorHAnsi" w:hAnsiTheme="minorHAnsi" w:cstheme="minorHAnsi"/>
        </w:rPr>
        <w:t>Gminą Pszczyna, ul. Rynek 2, 43-200 Pszczyna, NIP 638</w:t>
      </w:r>
      <w:r w:rsidR="00CD56D7">
        <w:rPr>
          <w:rFonts w:asciiTheme="minorHAnsi" w:hAnsiTheme="minorHAnsi" w:cstheme="minorHAnsi"/>
        </w:rPr>
        <w:t>-</w:t>
      </w:r>
      <w:r w:rsidRPr="00F36102">
        <w:rPr>
          <w:rFonts w:asciiTheme="minorHAnsi" w:hAnsiTheme="minorHAnsi" w:cstheme="minorHAnsi"/>
        </w:rPr>
        <w:t>180</w:t>
      </w:r>
      <w:r w:rsidR="00CD56D7">
        <w:rPr>
          <w:rFonts w:asciiTheme="minorHAnsi" w:hAnsiTheme="minorHAnsi" w:cstheme="minorHAnsi"/>
        </w:rPr>
        <w:t>-</w:t>
      </w:r>
      <w:r w:rsidRPr="00F36102">
        <w:rPr>
          <w:rFonts w:asciiTheme="minorHAnsi" w:hAnsiTheme="minorHAnsi" w:cstheme="minorHAnsi"/>
        </w:rPr>
        <w:t>82</w:t>
      </w:r>
      <w:r w:rsidR="00CD56D7">
        <w:rPr>
          <w:rFonts w:asciiTheme="minorHAnsi" w:hAnsiTheme="minorHAnsi" w:cstheme="minorHAnsi"/>
        </w:rPr>
        <w:t>-</w:t>
      </w:r>
      <w:r w:rsidRPr="00F36102">
        <w:rPr>
          <w:rFonts w:asciiTheme="minorHAnsi" w:hAnsiTheme="minorHAnsi" w:cstheme="minorHAnsi"/>
        </w:rPr>
        <w:t>50;</w:t>
      </w:r>
    </w:p>
    <w:p w:rsidR="00DF3B28" w:rsidRPr="00F36102" w:rsidRDefault="00DF3B28" w:rsidP="00DF3B28">
      <w:pPr>
        <w:pStyle w:val="NormalnyWeb"/>
        <w:shd w:val="clear" w:color="auto" w:fill="FFFFFF"/>
        <w:spacing w:before="0" w:beforeAutospacing="0" w:after="0" w:afterAutospacing="0" w:line="276" w:lineRule="auto"/>
        <w:rPr>
          <w:rFonts w:asciiTheme="minorHAnsi" w:hAnsiTheme="minorHAnsi" w:cstheme="minorHAnsi"/>
        </w:rPr>
      </w:pPr>
      <w:r w:rsidRPr="00F36102">
        <w:rPr>
          <w:rFonts w:asciiTheme="minorHAnsi" w:hAnsiTheme="minorHAnsi" w:cstheme="minorHAnsi"/>
        </w:rPr>
        <w:t>Odbiorca: Ośrodek Pomocy Społecznej w Pszczynie, ul. Jana Kilińskiego 5a, 43-200 Pszczyna,</w:t>
      </w:r>
      <w:r w:rsidRPr="00F36102">
        <w:rPr>
          <w:rFonts w:asciiTheme="minorHAnsi" w:hAnsiTheme="minorHAnsi" w:cstheme="minorHAnsi"/>
        </w:rPr>
        <w:br/>
        <w:t>reprezentowanym przez Panią Sonię Marekwia, Dyrektora Ośrodka Pomocy Społecznej w Pszczynie - zwaną dalej „Zamawiającym”,</w:t>
      </w:r>
    </w:p>
    <w:p w:rsidR="00DF3B28" w:rsidRPr="00F36102" w:rsidRDefault="00DF3B28" w:rsidP="00DF3B28">
      <w:pPr>
        <w:pStyle w:val="NormalnyWeb"/>
        <w:shd w:val="clear" w:color="auto" w:fill="FFFFFF"/>
        <w:spacing w:before="0" w:beforeAutospacing="0" w:after="0" w:afterAutospacing="0" w:line="276" w:lineRule="auto"/>
        <w:rPr>
          <w:rFonts w:asciiTheme="minorHAnsi" w:hAnsiTheme="minorHAnsi" w:cstheme="minorHAnsi"/>
        </w:rPr>
      </w:pPr>
      <w:r w:rsidRPr="00F36102">
        <w:rPr>
          <w:rFonts w:asciiTheme="minorHAnsi" w:hAnsiTheme="minorHAnsi" w:cstheme="minorHAnsi"/>
        </w:rPr>
        <w:t xml:space="preserve">a </w:t>
      </w:r>
    </w:p>
    <w:p w:rsidR="00DF3B28" w:rsidRPr="00F36102" w:rsidRDefault="00DF3B28" w:rsidP="00DF3B28">
      <w:pPr>
        <w:spacing w:after="0"/>
        <w:jc w:val="both"/>
        <w:rPr>
          <w:rFonts w:eastAsia="Times New Roman" w:cstheme="minorHAnsi"/>
          <w:sz w:val="24"/>
          <w:szCs w:val="24"/>
          <w:lang w:eastAsia="pl-PL"/>
        </w:rPr>
      </w:pPr>
      <w:r w:rsidRPr="00F36102">
        <w:rPr>
          <w:rFonts w:eastAsia="Times New Roman" w:cstheme="minorHAnsi"/>
          <w:sz w:val="24"/>
          <w:szCs w:val="24"/>
          <w:lang w:eastAsia="pl-PL"/>
        </w:rPr>
        <w:t>………………………………………………………………………………………………………………………………………………</w:t>
      </w:r>
    </w:p>
    <w:p w:rsidR="00DF3B28" w:rsidRPr="00F36102" w:rsidRDefault="00DF3B28" w:rsidP="00DF3B28">
      <w:pPr>
        <w:spacing w:after="0"/>
        <w:jc w:val="both"/>
        <w:rPr>
          <w:rFonts w:eastAsia="Times New Roman" w:cstheme="minorHAnsi"/>
          <w:sz w:val="24"/>
          <w:szCs w:val="24"/>
          <w:lang w:eastAsia="pl-PL"/>
        </w:rPr>
      </w:pPr>
      <w:r>
        <w:rPr>
          <w:rFonts w:cstheme="minorHAnsi"/>
          <w:sz w:val="24"/>
          <w:szCs w:val="24"/>
        </w:rPr>
        <w:t>zarejestrowaną w</w:t>
      </w:r>
      <w:r>
        <w:rPr>
          <w:rFonts w:eastAsia="Times New Roman" w:cstheme="minorHAnsi"/>
          <w:sz w:val="24"/>
          <w:szCs w:val="24"/>
          <w:lang w:eastAsia="pl-PL"/>
        </w:rPr>
        <w:t>………………</w:t>
      </w:r>
      <w:r w:rsidRPr="00F36102">
        <w:rPr>
          <w:rFonts w:eastAsia="Times New Roman" w:cstheme="minorHAnsi"/>
          <w:sz w:val="24"/>
          <w:szCs w:val="24"/>
          <w:lang w:eastAsia="pl-PL"/>
        </w:rPr>
        <w:t>……………………….. posiadającą koncesję MSWiA ………………………..</w:t>
      </w:r>
    </w:p>
    <w:p w:rsidR="00DF3B28" w:rsidRPr="00F36102" w:rsidRDefault="00DF3B28" w:rsidP="00DF3B28">
      <w:pPr>
        <w:spacing w:after="0"/>
        <w:rPr>
          <w:rFonts w:eastAsia="Times New Roman" w:cstheme="minorHAnsi"/>
          <w:sz w:val="24"/>
          <w:szCs w:val="24"/>
          <w:lang w:eastAsia="pl-PL"/>
        </w:rPr>
      </w:pPr>
      <w:r w:rsidRPr="00F36102">
        <w:rPr>
          <w:rFonts w:eastAsia="Times New Roman" w:cstheme="minorHAnsi"/>
          <w:sz w:val="24"/>
          <w:szCs w:val="24"/>
          <w:lang w:eastAsia="pl-PL"/>
        </w:rPr>
        <w:t>reprezentowanym przez …………………………………………………………………………………………………………</w:t>
      </w:r>
    </w:p>
    <w:p w:rsidR="00DF3B28" w:rsidRPr="00F36102" w:rsidRDefault="00DF3B28" w:rsidP="00DF3B28">
      <w:pPr>
        <w:spacing w:after="0"/>
        <w:rPr>
          <w:rFonts w:eastAsia="Times New Roman" w:cstheme="minorHAnsi"/>
          <w:sz w:val="24"/>
          <w:szCs w:val="24"/>
          <w:lang w:eastAsia="pl-PL"/>
        </w:rPr>
      </w:pPr>
      <w:r w:rsidRPr="00F36102">
        <w:rPr>
          <w:rFonts w:eastAsia="Times New Roman" w:cstheme="minorHAnsi"/>
          <w:sz w:val="24"/>
          <w:szCs w:val="24"/>
          <w:lang w:eastAsia="pl-PL"/>
        </w:rPr>
        <w:t>zwanym dalej „Wykonawcą”,</w:t>
      </w:r>
    </w:p>
    <w:p w:rsidR="00DF3B28" w:rsidRPr="00F36102" w:rsidRDefault="00DF3B28" w:rsidP="00DF3B28">
      <w:pPr>
        <w:spacing w:after="0"/>
        <w:rPr>
          <w:rFonts w:cstheme="minorHAnsi"/>
          <w:sz w:val="24"/>
          <w:szCs w:val="24"/>
        </w:rPr>
      </w:pPr>
      <w:r w:rsidRPr="00F36102">
        <w:rPr>
          <w:rFonts w:cstheme="minorHAnsi"/>
          <w:sz w:val="24"/>
          <w:szCs w:val="24"/>
        </w:rPr>
        <w:t>a wspólnie zwanymi dalej „Stronami”.</w:t>
      </w:r>
    </w:p>
    <w:p w:rsidR="00DF3B28" w:rsidRPr="00F36102" w:rsidRDefault="00DF3B28" w:rsidP="00DF3B28">
      <w:pPr>
        <w:pStyle w:val="NormalnyWeb"/>
        <w:shd w:val="clear" w:color="auto" w:fill="FFFFFF"/>
        <w:spacing w:before="0" w:beforeAutospacing="0" w:after="0" w:afterAutospacing="0" w:line="276" w:lineRule="auto"/>
        <w:rPr>
          <w:rFonts w:asciiTheme="minorHAnsi" w:hAnsiTheme="minorHAnsi" w:cstheme="minorHAnsi"/>
        </w:rPr>
      </w:pPr>
      <w:r w:rsidRPr="00F36102">
        <w:rPr>
          <w:rFonts w:asciiTheme="minorHAnsi" w:hAnsiTheme="minorHAnsi" w:cstheme="minorHAnsi"/>
        </w:rPr>
        <w:br/>
        <w:t>W rezultacie dokonania przez Zamawiającego wyboru oferty W</w:t>
      </w:r>
      <w:r>
        <w:rPr>
          <w:rFonts w:asciiTheme="minorHAnsi" w:hAnsiTheme="minorHAnsi" w:cstheme="minorHAnsi"/>
        </w:rPr>
        <w:t>ykonawcy w zamówieniu na usługi</w:t>
      </w:r>
      <w:r w:rsidRPr="00F36102">
        <w:rPr>
          <w:rFonts w:asciiTheme="minorHAnsi" w:hAnsiTheme="minorHAnsi" w:cstheme="minorHAnsi"/>
        </w:rPr>
        <w:t xml:space="preserve"> w trybie art. 275 pkt. 1 ustawy z dnia </w:t>
      </w:r>
      <w:bookmarkStart w:id="0" w:name="_Hlk88723070"/>
      <w:r w:rsidRPr="00F36102">
        <w:rPr>
          <w:rFonts w:asciiTheme="minorHAnsi" w:hAnsiTheme="minorHAnsi" w:cstheme="minorHAnsi"/>
        </w:rPr>
        <w:t>11 września 2019 r.</w:t>
      </w:r>
      <w:bookmarkEnd w:id="0"/>
      <w:r w:rsidRPr="00F36102">
        <w:rPr>
          <w:rFonts w:asciiTheme="minorHAnsi" w:hAnsiTheme="minorHAnsi" w:cstheme="minorHAnsi"/>
        </w:rPr>
        <w:t xml:space="preserve">prawo zamówień </w:t>
      </w:r>
      <w:r>
        <w:rPr>
          <w:rFonts w:asciiTheme="minorHAnsi" w:hAnsiTheme="minorHAnsi" w:cstheme="minorHAnsi"/>
        </w:rPr>
        <w:t>p</w:t>
      </w:r>
      <w:r w:rsidRPr="00F36102">
        <w:rPr>
          <w:rFonts w:asciiTheme="minorHAnsi" w:hAnsiTheme="minorHAnsi" w:cstheme="minorHAnsi"/>
        </w:rPr>
        <w:t>ublicznych (t.j. Dz.U.2024.1320</w:t>
      </w:r>
      <w:r>
        <w:rPr>
          <w:rFonts w:asciiTheme="minorHAnsi" w:hAnsiTheme="minorHAnsi" w:cstheme="minorHAnsi"/>
        </w:rPr>
        <w:t xml:space="preserve"> z późn.zm.</w:t>
      </w:r>
      <w:r w:rsidRPr="00F36102">
        <w:rPr>
          <w:rFonts w:asciiTheme="minorHAnsi" w:hAnsiTheme="minorHAnsi" w:cstheme="minorHAnsi"/>
        </w:rPr>
        <w:t>), została zawarta umowa o następującej treści:</w:t>
      </w:r>
    </w:p>
    <w:p w:rsidR="00DF3B28" w:rsidRPr="00F36102" w:rsidRDefault="00DF3B28" w:rsidP="00DF3B28">
      <w:pPr>
        <w:spacing w:after="0"/>
        <w:rPr>
          <w:rFonts w:cstheme="minorHAnsi"/>
          <w:b/>
          <w:sz w:val="24"/>
          <w:szCs w:val="24"/>
        </w:rPr>
      </w:pPr>
    </w:p>
    <w:p w:rsidR="00DF3B28" w:rsidRPr="0006586E" w:rsidRDefault="00DF3B28" w:rsidP="00E96004">
      <w:pPr>
        <w:spacing w:after="0"/>
        <w:jc w:val="center"/>
        <w:rPr>
          <w:rFonts w:cstheme="minorHAnsi"/>
          <w:b/>
          <w:sz w:val="24"/>
          <w:szCs w:val="24"/>
        </w:rPr>
      </w:pPr>
      <w:r w:rsidRPr="00F36102">
        <w:rPr>
          <w:rFonts w:cstheme="minorHAnsi"/>
          <w:b/>
          <w:sz w:val="24"/>
          <w:szCs w:val="24"/>
        </w:rPr>
        <w:t>§ 1</w:t>
      </w:r>
    </w:p>
    <w:p w:rsidR="00DF3B28" w:rsidRPr="00F36102" w:rsidRDefault="00DF3B28" w:rsidP="00DF3B28">
      <w:pPr>
        <w:pStyle w:val="Akapitzlist"/>
        <w:numPr>
          <w:ilvl w:val="0"/>
          <w:numId w:val="1"/>
        </w:numPr>
        <w:ind w:left="709" w:hanging="425"/>
        <w:jc w:val="both"/>
        <w:rPr>
          <w:rFonts w:cstheme="minorHAnsi"/>
          <w:sz w:val="24"/>
          <w:szCs w:val="24"/>
        </w:rPr>
      </w:pPr>
      <w:r w:rsidRPr="00F36102">
        <w:rPr>
          <w:rFonts w:cstheme="minorHAnsi"/>
          <w:sz w:val="24"/>
          <w:szCs w:val="24"/>
        </w:rPr>
        <w:t>Przedmiotem zawartej umowy jest świadczenie przez Wykonawcę usługi „Ochrona</w:t>
      </w:r>
      <w:r w:rsidR="003F77D1">
        <w:rPr>
          <w:rFonts w:cstheme="minorHAnsi"/>
          <w:sz w:val="24"/>
          <w:szCs w:val="24"/>
        </w:rPr>
        <w:t xml:space="preserve"> </w:t>
      </w:r>
      <w:r w:rsidRPr="00F36102">
        <w:rPr>
          <w:rFonts w:cstheme="minorHAnsi"/>
          <w:sz w:val="24"/>
          <w:szCs w:val="24"/>
        </w:rPr>
        <w:t xml:space="preserve">osób </w:t>
      </w:r>
      <w:r w:rsidR="00585662">
        <w:rPr>
          <w:rFonts w:cstheme="minorHAnsi"/>
          <w:sz w:val="24"/>
          <w:szCs w:val="24"/>
        </w:rPr>
        <w:t xml:space="preserve">i </w:t>
      </w:r>
      <w:r w:rsidR="00585662" w:rsidRPr="00F36102">
        <w:rPr>
          <w:rFonts w:cstheme="minorHAnsi"/>
          <w:sz w:val="24"/>
          <w:szCs w:val="24"/>
        </w:rPr>
        <w:t xml:space="preserve">mienia </w:t>
      </w:r>
      <w:r w:rsidRPr="00F36102">
        <w:rPr>
          <w:rFonts w:cstheme="minorHAnsi"/>
          <w:sz w:val="24"/>
          <w:szCs w:val="24"/>
        </w:rPr>
        <w:t>w Ogrzewalni w Pszczynie w okresie od 01.</w:t>
      </w:r>
      <w:r w:rsidR="00585662">
        <w:rPr>
          <w:rFonts w:cstheme="minorHAnsi"/>
          <w:sz w:val="24"/>
          <w:szCs w:val="24"/>
        </w:rPr>
        <w:t>01</w:t>
      </w:r>
      <w:r w:rsidRPr="00F36102">
        <w:rPr>
          <w:rFonts w:cstheme="minorHAnsi"/>
          <w:sz w:val="24"/>
          <w:szCs w:val="24"/>
        </w:rPr>
        <w:t>.202</w:t>
      </w:r>
      <w:r w:rsidR="00585662">
        <w:rPr>
          <w:rFonts w:cstheme="minorHAnsi"/>
          <w:sz w:val="24"/>
          <w:szCs w:val="24"/>
        </w:rPr>
        <w:t>6</w:t>
      </w:r>
      <w:r w:rsidRPr="00F36102">
        <w:rPr>
          <w:rFonts w:cstheme="minorHAnsi"/>
          <w:sz w:val="24"/>
          <w:szCs w:val="24"/>
        </w:rPr>
        <w:t xml:space="preserve"> r. do </w:t>
      </w:r>
      <w:r w:rsidR="00585662">
        <w:rPr>
          <w:rFonts w:cstheme="minorHAnsi"/>
          <w:sz w:val="24"/>
          <w:szCs w:val="24"/>
        </w:rPr>
        <w:t xml:space="preserve">30.04.2026 r. i od 01.10.2026 r. do </w:t>
      </w:r>
      <w:r w:rsidRPr="00F36102">
        <w:rPr>
          <w:rFonts w:cstheme="minorHAnsi"/>
          <w:sz w:val="24"/>
          <w:szCs w:val="24"/>
        </w:rPr>
        <w:t>3</w:t>
      </w:r>
      <w:r>
        <w:rPr>
          <w:rFonts w:cstheme="minorHAnsi"/>
          <w:sz w:val="24"/>
          <w:szCs w:val="24"/>
        </w:rPr>
        <w:t>1</w:t>
      </w:r>
      <w:r w:rsidRPr="00F36102">
        <w:rPr>
          <w:rFonts w:cstheme="minorHAnsi"/>
          <w:sz w:val="24"/>
          <w:szCs w:val="24"/>
        </w:rPr>
        <w:t>.</w:t>
      </w:r>
      <w:r>
        <w:rPr>
          <w:rFonts w:cstheme="minorHAnsi"/>
          <w:sz w:val="24"/>
          <w:szCs w:val="24"/>
        </w:rPr>
        <w:t>12</w:t>
      </w:r>
      <w:r w:rsidRPr="00F36102">
        <w:rPr>
          <w:rFonts w:cstheme="minorHAnsi"/>
          <w:sz w:val="24"/>
          <w:szCs w:val="24"/>
        </w:rPr>
        <w:t>.202</w:t>
      </w:r>
      <w:r w:rsidR="00585662">
        <w:rPr>
          <w:rFonts w:cstheme="minorHAnsi"/>
          <w:sz w:val="24"/>
          <w:szCs w:val="24"/>
        </w:rPr>
        <w:t>6</w:t>
      </w:r>
      <w:r w:rsidRPr="00F36102">
        <w:rPr>
          <w:rFonts w:cstheme="minorHAnsi"/>
          <w:sz w:val="24"/>
          <w:szCs w:val="24"/>
        </w:rPr>
        <w:t xml:space="preserve"> r.”</w:t>
      </w:r>
      <w:r w:rsidR="00432FFF">
        <w:rPr>
          <w:rFonts w:cstheme="minorHAnsi"/>
          <w:sz w:val="24"/>
          <w:szCs w:val="24"/>
        </w:rPr>
        <w:t xml:space="preserve">, </w:t>
      </w:r>
      <w:r w:rsidR="00432FFF" w:rsidRPr="000A4397">
        <w:rPr>
          <w:rFonts w:cstheme="minorHAnsi"/>
          <w:sz w:val="24"/>
          <w:szCs w:val="24"/>
        </w:rPr>
        <w:t>któr</w:t>
      </w:r>
      <w:r w:rsidR="0017052D" w:rsidRPr="000A4397">
        <w:rPr>
          <w:rFonts w:cstheme="minorHAnsi"/>
          <w:sz w:val="24"/>
          <w:szCs w:val="24"/>
        </w:rPr>
        <w:t>a</w:t>
      </w:r>
      <w:r w:rsidR="00432FFF" w:rsidRPr="000A4397">
        <w:rPr>
          <w:rFonts w:cstheme="minorHAnsi"/>
          <w:sz w:val="24"/>
          <w:szCs w:val="24"/>
        </w:rPr>
        <w:t xml:space="preserve"> stanowi część I zamówienia</w:t>
      </w:r>
      <w:r w:rsidRPr="00F36102">
        <w:rPr>
          <w:rFonts w:cstheme="minorHAnsi"/>
          <w:sz w:val="24"/>
          <w:szCs w:val="24"/>
        </w:rPr>
        <w:t>.</w:t>
      </w:r>
    </w:p>
    <w:p w:rsidR="00DF3B28" w:rsidRPr="00F36102" w:rsidRDefault="00DF3B28" w:rsidP="00DF3B28">
      <w:pPr>
        <w:pStyle w:val="Akapitzlist"/>
        <w:numPr>
          <w:ilvl w:val="0"/>
          <w:numId w:val="1"/>
        </w:numPr>
        <w:ind w:left="709" w:hanging="425"/>
        <w:jc w:val="both"/>
        <w:rPr>
          <w:rFonts w:cstheme="minorHAnsi"/>
          <w:sz w:val="24"/>
          <w:szCs w:val="24"/>
        </w:rPr>
      </w:pPr>
      <w:r>
        <w:rPr>
          <w:rFonts w:cstheme="minorHAnsi"/>
          <w:sz w:val="24"/>
          <w:szCs w:val="24"/>
        </w:rPr>
        <w:t>Przedmiot zamówienia</w:t>
      </w:r>
      <w:r w:rsidRPr="00F36102">
        <w:rPr>
          <w:rFonts w:cstheme="minorHAnsi"/>
          <w:sz w:val="24"/>
          <w:szCs w:val="24"/>
        </w:rPr>
        <w:t xml:space="preserve">, o którym mowa w </w:t>
      </w:r>
      <w:r w:rsidR="00914755">
        <w:rPr>
          <w:rFonts w:cstheme="minorHAnsi"/>
          <w:sz w:val="24"/>
          <w:szCs w:val="24"/>
        </w:rPr>
        <w:t>ust.</w:t>
      </w:r>
      <w:r w:rsidRPr="00F36102">
        <w:rPr>
          <w:rFonts w:cstheme="minorHAnsi"/>
          <w:sz w:val="24"/>
          <w:szCs w:val="24"/>
        </w:rPr>
        <w:t xml:space="preserve"> 1,wymagania wobec </w:t>
      </w:r>
      <w:r w:rsidR="00914755">
        <w:rPr>
          <w:rFonts w:cstheme="minorHAnsi"/>
          <w:sz w:val="24"/>
          <w:szCs w:val="24"/>
        </w:rPr>
        <w:t>W</w:t>
      </w:r>
      <w:r w:rsidRPr="00F36102">
        <w:rPr>
          <w:rFonts w:cstheme="minorHAnsi"/>
          <w:sz w:val="24"/>
          <w:szCs w:val="24"/>
        </w:rPr>
        <w:t>ykonawcy i personelu</w:t>
      </w:r>
      <w:r>
        <w:rPr>
          <w:rFonts w:cstheme="minorHAnsi"/>
          <w:sz w:val="24"/>
          <w:szCs w:val="24"/>
        </w:rPr>
        <w:t xml:space="preserve"> oraz </w:t>
      </w:r>
      <w:r w:rsidRPr="00F36102">
        <w:rPr>
          <w:rFonts w:cstheme="minorHAnsi"/>
          <w:sz w:val="24"/>
          <w:szCs w:val="24"/>
        </w:rPr>
        <w:t>warunki realizacji</w:t>
      </w:r>
      <w:r w:rsidR="00861764">
        <w:rPr>
          <w:rFonts w:cstheme="minorHAnsi"/>
          <w:sz w:val="24"/>
          <w:szCs w:val="24"/>
        </w:rPr>
        <w:t xml:space="preserve"> </w:t>
      </w:r>
      <w:r w:rsidRPr="00F36102">
        <w:rPr>
          <w:rFonts w:cstheme="minorHAnsi"/>
          <w:sz w:val="24"/>
          <w:szCs w:val="24"/>
        </w:rPr>
        <w:t>zostały szczegółowo okr</w:t>
      </w:r>
      <w:r>
        <w:rPr>
          <w:rFonts w:cstheme="minorHAnsi"/>
          <w:sz w:val="24"/>
          <w:szCs w:val="24"/>
        </w:rPr>
        <w:t xml:space="preserve">eślone w Specyfikacji </w:t>
      </w:r>
      <w:r w:rsidRPr="00F36102">
        <w:rPr>
          <w:rFonts w:cstheme="minorHAnsi"/>
          <w:sz w:val="24"/>
          <w:szCs w:val="24"/>
        </w:rPr>
        <w:t>Warunków Zamówienia (</w:t>
      </w:r>
      <w:r>
        <w:rPr>
          <w:rFonts w:cstheme="minorHAnsi"/>
          <w:sz w:val="24"/>
          <w:szCs w:val="24"/>
        </w:rPr>
        <w:t>S</w:t>
      </w:r>
      <w:r w:rsidRPr="00F36102">
        <w:rPr>
          <w:rFonts w:cstheme="minorHAnsi"/>
          <w:sz w:val="24"/>
          <w:szCs w:val="24"/>
        </w:rPr>
        <w:t>WZ)na podstawie, której zawarto niniejszą umowę. Strony oświadczają, że przyjmują warunki tam opisane</w:t>
      </w:r>
      <w:r>
        <w:rPr>
          <w:rFonts w:cstheme="minorHAnsi"/>
          <w:sz w:val="24"/>
          <w:szCs w:val="24"/>
        </w:rPr>
        <w:t>,</w:t>
      </w:r>
      <w:r w:rsidRPr="00F36102">
        <w:rPr>
          <w:rFonts w:cstheme="minorHAnsi"/>
          <w:sz w:val="24"/>
          <w:szCs w:val="24"/>
        </w:rPr>
        <w:t xml:space="preserve"> i że stanowią one integralną część niniejszej umowy (Załącznik nr 1 do niniejszej umowy).</w:t>
      </w:r>
    </w:p>
    <w:p w:rsidR="00DF3B28" w:rsidRPr="00FA6803" w:rsidRDefault="00DF3B28" w:rsidP="00E96004">
      <w:pPr>
        <w:spacing w:after="0"/>
        <w:jc w:val="center"/>
        <w:rPr>
          <w:rFonts w:cstheme="minorHAnsi"/>
          <w:b/>
          <w:sz w:val="24"/>
          <w:szCs w:val="24"/>
        </w:rPr>
      </w:pPr>
      <w:r w:rsidRPr="00F36102">
        <w:rPr>
          <w:rFonts w:cstheme="minorHAnsi"/>
          <w:b/>
          <w:sz w:val="24"/>
          <w:szCs w:val="24"/>
        </w:rPr>
        <w:t>§ 2</w:t>
      </w:r>
    </w:p>
    <w:p w:rsidR="00DF3B28" w:rsidRPr="00F36102" w:rsidRDefault="00DF3B28" w:rsidP="00DF3B28">
      <w:pPr>
        <w:pStyle w:val="Akapitzlist"/>
        <w:numPr>
          <w:ilvl w:val="0"/>
          <w:numId w:val="2"/>
        </w:numPr>
        <w:spacing w:after="0"/>
        <w:jc w:val="both"/>
        <w:rPr>
          <w:rFonts w:cstheme="minorHAnsi"/>
          <w:sz w:val="24"/>
          <w:szCs w:val="24"/>
        </w:rPr>
      </w:pPr>
      <w:r w:rsidRPr="00F36102">
        <w:rPr>
          <w:rFonts w:cstheme="minorHAnsi"/>
          <w:sz w:val="24"/>
          <w:szCs w:val="24"/>
        </w:rPr>
        <w:t>Wykonawca oświadcza, że posiada wymagane prawem aktualne uprawnienia do świadczenia usług ochrony osób i mienia, co wynika z koncesji ………… z dnia ……….…… wydanej przez Ministra Spraw Wewnętrznych i Administracji, której kopia stanowi Załącznik nr 2 do niniejszej umowy.</w:t>
      </w:r>
    </w:p>
    <w:p w:rsidR="00DF3B28" w:rsidRDefault="00DF3B28" w:rsidP="00DF3B28">
      <w:pPr>
        <w:pStyle w:val="Akapitzlist"/>
        <w:numPr>
          <w:ilvl w:val="0"/>
          <w:numId w:val="2"/>
        </w:numPr>
        <w:spacing w:after="0"/>
        <w:jc w:val="both"/>
        <w:rPr>
          <w:rFonts w:cstheme="minorHAnsi"/>
          <w:sz w:val="24"/>
          <w:szCs w:val="24"/>
        </w:rPr>
      </w:pPr>
      <w:r w:rsidRPr="00F36102">
        <w:rPr>
          <w:rFonts w:cstheme="minorHAnsi"/>
          <w:sz w:val="24"/>
          <w:szCs w:val="24"/>
        </w:rPr>
        <w:t xml:space="preserve">Zamawiający powierza, a Wykonawca przyjmuje obowiązek świadczenia na rzecz </w:t>
      </w:r>
      <w:r w:rsidRPr="00521B76">
        <w:rPr>
          <w:rFonts w:cstheme="minorHAnsi"/>
          <w:sz w:val="24"/>
          <w:szCs w:val="24"/>
        </w:rPr>
        <w:t xml:space="preserve">Zamawiającego usług stałej ochrony </w:t>
      </w:r>
      <w:r w:rsidR="00114435" w:rsidRPr="00521B76">
        <w:rPr>
          <w:rFonts w:cstheme="minorHAnsi"/>
          <w:sz w:val="24"/>
          <w:szCs w:val="24"/>
        </w:rPr>
        <w:t xml:space="preserve">osób </w:t>
      </w:r>
      <w:r w:rsidR="00114435">
        <w:rPr>
          <w:rFonts w:cstheme="minorHAnsi"/>
          <w:sz w:val="24"/>
          <w:szCs w:val="24"/>
        </w:rPr>
        <w:t xml:space="preserve">i </w:t>
      </w:r>
      <w:r w:rsidRPr="00521B76">
        <w:rPr>
          <w:rFonts w:cstheme="minorHAnsi"/>
          <w:sz w:val="24"/>
          <w:szCs w:val="24"/>
        </w:rPr>
        <w:t xml:space="preserve">mienia w rozumieniu przepisów ustawy </w:t>
      </w:r>
      <w:r w:rsidR="00521B76" w:rsidRPr="00521B76">
        <w:t>z dnia</w:t>
      </w:r>
      <w:r w:rsidR="00521B76" w:rsidRPr="00521B76">
        <w:rPr>
          <w:rFonts w:cstheme="minorHAnsi"/>
          <w:sz w:val="24"/>
          <w:szCs w:val="24"/>
        </w:rPr>
        <w:t xml:space="preserve"> 22 sierpnia 1997 r. </w:t>
      </w:r>
      <w:r w:rsidRPr="00521B76">
        <w:rPr>
          <w:rFonts w:cstheme="minorHAnsi"/>
          <w:sz w:val="24"/>
          <w:szCs w:val="24"/>
        </w:rPr>
        <w:t>o ochronie osób i mienia (t.j. Dz.U.2025.532), w lokalu Zamawiającego w Pszczynie przy ul. Dobrawy 1a/D/1.</w:t>
      </w:r>
    </w:p>
    <w:p w:rsidR="00FA6803" w:rsidRDefault="00FA6803" w:rsidP="00F36E4A">
      <w:pPr>
        <w:spacing w:after="0"/>
        <w:jc w:val="both"/>
        <w:rPr>
          <w:rFonts w:cstheme="minorHAnsi"/>
          <w:sz w:val="24"/>
          <w:szCs w:val="24"/>
        </w:rPr>
      </w:pPr>
    </w:p>
    <w:p w:rsidR="00FA6803" w:rsidRPr="00177B05" w:rsidRDefault="00FA6803" w:rsidP="00177B05">
      <w:pPr>
        <w:spacing w:after="0"/>
        <w:ind w:left="360"/>
        <w:jc w:val="both"/>
        <w:rPr>
          <w:rFonts w:cstheme="minorHAnsi"/>
          <w:sz w:val="24"/>
          <w:szCs w:val="24"/>
        </w:rPr>
      </w:pPr>
    </w:p>
    <w:p w:rsidR="00DF3B28" w:rsidRPr="00FA6803" w:rsidRDefault="00DF3B28" w:rsidP="00E96004">
      <w:pPr>
        <w:spacing w:after="0"/>
        <w:jc w:val="center"/>
        <w:rPr>
          <w:rFonts w:cstheme="minorHAnsi"/>
          <w:b/>
          <w:sz w:val="24"/>
          <w:szCs w:val="24"/>
        </w:rPr>
      </w:pPr>
      <w:r w:rsidRPr="00F36102">
        <w:rPr>
          <w:rFonts w:cstheme="minorHAnsi"/>
          <w:b/>
          <w:sz w:val="24"/>
          <w:szCs w:val="24"/>
        </w:rPr>
        <w:lastRenderedPageBreak/>
        <w:t xml:space="preserve">§ </w:t>
      </w:r>
      <w:r>
        <w:rPr>
          <w:rFonts w:cstheme="minorHAnsi"/>
          <w:b/>
          <w:sz w:val="24"/>
          <w:szCs w:val="24"/>
        </w:rPr>
        <w:t>3</w:t>
      </w:r>
    </w:p>
    <w:p w:rsidR="00DF3B28" w:rsidRPr="005F60AA" w:rsidRDefault="00DF3B28" w:rsidP="00DF3B28">
      <w:pPr>
        <w:pStyle w:val="Akapitzlist"/>
        <w:numPr>
          <w:ilvl w:val="0"/>
          <w:numId w:val="24"/>
        </w:numPr>
        <w:spacing w:after="0"/>
        <w:jc w:val="both"/>
        <w:rPr>
          <w:rFonts w:cstheme="minorHAnsi"/>
          <w:sz w:val="24"/>
          <w:szCs w:val="24"/>
        </w:rPr>
      </w:pPr>
      <w:r w:rsidRPr="00F36102">
        <w:rPr>
          <w:rFonts w:cstheme="minorHAnsi"/>
          <w:sz w:val="24"/>
          <w:szCs w:val="24"/>
        </w:rPr>
        <w:t xml:space="preserve">Do obowiązków Wykonawcy w </w:t>
      </w:r>
      <w:r>
        <w:rPr>
          <w:rFonts w:cstheme="minorHAnsi"/>
          <w:sz w:val="24"/>
          <w:szCs w:val="24"/>
        </w:rPr>
        <w:t>o</w:t>
      </w:r>
      <w:r w:rsidRPr="00F36102">
        <w:rPr>
          <w:rFonts w:cstheme="minorHAnsi"/>
          <w:sz w:val="24"/>
          <w:szCs w:val="24"/>
        </w:rPr>
        <w:t xml:space="preserve">dniesieniu do mienia </w:t>
      </w:r>
      <w:r w:rsidRPr="005F60AA">
        <w:rPr>
          <w:rFonts w:cstheme="minorHAnsi"/>
          <w:sz w:val="24"/>
          <w:szCs w:val="24"/>
        </w:rPr>
        <w:t xml:space="preserve">we wskazanym obiekcie </w:t>
      </w:r>
      <w:r>
        <w:rPr>
          <w:rFonts w:cstheme="minorHAnsi"/>
          <w:sz w:val="24"/>
          <w:szCs w:val="24"/>
        </w:rPr>
        <w:t>wchodzi:</w:t>
      </w:r>
    </w:p>
    <w:p w:rsidR="00DF3B28" w:rsidRDefault="00DF3B28" w:rsidP="00DF3B28">
      <w:pPr>
        <w:pStyle w:val="Akapitzlist"/>
        <w:numPr>
          <w:ilvl w:val="0"/>
          <w:numId w:val="3"/>
        </w:numPr>
        <w:spacing w:after="0"/>
        <w:ind w:left="924" w:hanging="357"/>
        <w:jc w:val="both"/>
        <w:rPr>
          <w:rFonts w:cstheme="minorHAnsi"/>
          <w:sz w:val="24"/>
          <w:szCs w:val="24"/>
        </w:rPr>
      </w:pPr>
      <w:r>
        <w:rPr>
          <w:rFonts w:cstheme="minorHAnsi"/>
          <w:sz w:val="24"/>
          <w:szCs w:val="24"/>
        </w:rPr>
        <w:t xml:space="preserve">stały </w:t>
      </w:r>
      <w:r w:rsidRPr="00F36102">
        <w:rPr>
          <w:rFonts w:cstheme="minorHAnsi"/>
          <w:sz w:val="24"/>
          <w:szCs w:val="24"/>
        </w:rPr>
        <w:t xml:space="preserve">dozór i obsługa zainstalowanych w obiekcie elektronicznych systemów </w:t>
      </w:r>
      <w:r>
        <w:rPr>
          <w:rFonts w:cstheme="minorHAnsi"/>
          <w:sz w:val="24"/>
          <w:szCs w:val="24"/>
        </w:rPr>
        <w:t>nadzoru</w:t>
      </w:r>
      <w:r w:rsidRPr="00F36102">
        <w:rPr>
          <w:rFonts w:cstheme="minorHAnsi"/>
          <w:sz w:val="24"/>
          <w:szCs w:val="24"/>
        </w:rPr>
        <w:t>, w sposób zgodny z obowiązującymi zasadami użytkowania tych urządzeń</w:t>
      </w:r>
      <w:r>
        <w:rPr>
          <w:rFonts w:cstheme="minorHAnsi"/>
          <w:sz w:val="24"/>
          <w:szCs w:val="24"/>
        </w:rPr>
        <w:t>;</w:t>
      </w:r>
    </w:p>
    <w:p w:rsidR="00DF3B28" w:rsidRPr="005F60AA" w:rsidRDefault="00DF3B28" w:rsidP="00DF3B28">
      <w:pPr>
        <w:pStyle w:val="Akapitzlist"/>
        <w:numPr>
          <w:ilvl w:val="0"/>
          <w:numId w:val="3"/>
        </w:numPr>
        <w:spacing w:after="0"/>
        <w:ind w:left="924" w:hanging="357"/>
        <w:jc w:val="both"/>
        <w:rPr>
          <w:rFonts w:cstheme="minorHAnsi"/>
          <w:sz w:val="24"/>
          <w:szCs w:val="24"/>
        </w:rPr>
      </w:pPr>
      <w:r w:rsidRPr="005F60AA">
        <w:rPr>
          <w:rFonts w:cstheme="minorHAnsi"/>
          <w:sz w:val="24"/>
          <w:szCs w:val="24"/>
        </w:rPr>
        <w:t>monitorowanie sygna</w:t>
      </w:r>
      <w:r>
        <w:rPr>
          <w:rFonts w:cstheme="minorHAnsi"/>
          <w:sz w:val="24"/>
          <w:szCs w:val="24"/>
        </w:rPr>
        <w:t>łów: włamania, napadu</w:t>
      </w:r>
      <w:r w:rsidRPr="005F60AA">
        <w:rPr>
          <w:rFonts w:cstheme="minorHAnsi"/>
          <w:sz w:val="24"/>
          <w:szCs w:val="24"/>
        </w:rPr>
        <w:t>, zaniku zasilania;</w:t>
      </w:r>
    </w:p>
    <w:p w:rsidR="00DF3B28" w:rsidRPr="005F60AA" w:rsidRDefault="00DF3B28" w:rsidP="00DF3B28">
      <w:pPr>
        <w:pStyle w:val="Akapitzlist"/>
        <w:numPr>
          <w:ilvl w:val="0"/>
          <w:numId w:val="3"/>
        </w:numPr>
        <w:spacing w:after="0"/>
        <w:ind w:left="924" w:hanging="357"/>
        <w:jc w:val="both"/>
        <w:rPr>
          <w:rFonts w:cstheme="minorHAnsi"/>
          <w:sz w:val="24"/>
          <w:szCs w:val="24"/>
        </w:rPr>
      </w:pPr>
      <w:r w:rsidRPr="005F60AA">
        <w:rPr>
          <w:rFonts w:cstheme="minorHAnsi"/>
          <w:sz w:val="24"/>
          <w:szCs w:val="24"/>
        </w:rPr>
        <w:t xml:space="preserve">w przypadku </w:t>
      </w:r>
      <w:r>
        <w:rPr>
          <w:rFonts w:cstheme="minorHAnsi"/>
          <w:sz w:val="24"/>
          <w:szCs w:val="24"/>
        </w:rPr>
        <w:t>zauważenia i zgłoszenia przez pracownika ochrony fizycznej pełniącego służbę w </w:t>
      </w:r>
      <w:r w:rsidRPr="005F60AA">
        <w:rPr>
          <w:rFonts w:cstheme="minorHAnsi"/>
          <w:sz w:val="24"/>
          <w:szCs w:val="24"/>
        </w:rPr>
        <w:t xml:space="preserve">budynku wskazanym w § 2 </w:t>
      </w:r>
      <w:r w:rsidR="00914755">
        <w:rPr>
          <w:rFonts w:cstheme="minorHAnsi"/>
          <w:sz w:val="24"/>
          <w:szCs w:val="24"/>
        </w:rPr>
        <w:t>ust.</w:t>
      </w:r>
      <w:r w:rsidRPr="005F60AA">
        <w:rPr>
          <w:rFonts w:cstheme="minorHAnsi"/>
          <w:sz w:val="24"/>
          <w:szCs w:val="24"/>
        </w:rPr>
        <w:t xml:space="preserve"> 2</w:t>
      </w:r>
      <w:r>
        <w:rPr>
          <w:rFonts w:cstheme="minorHAnsi"/>
          <w:sz w:val="24"/>
          <w:szCs w:val="24"/>
        </w:rPr>
        <w:t xml:space="preserve"> włamania lub napadu,</w:t>
      </w:r>
      <w:r w:rsidRPr="005F60AA">
        <w:rPr>
          <w:rFonts w:cstheme="minorHAnsi"/>
          <w:sz w:val="24"/>
          <w:szCs w:val="24"/>
        </w:rPr>
        <w:t xml:space="preserve"> podjęcie </w:t>
      </w:r>
      <w:r>
        <w:rPr>
          <w:rFonts w:cstheme="minorHAnsi"/>
          <w:sz w:val="24"/>
          <w:szCs w:val="24"/>
        </w:rPr>
        <w:t>działań</w:t>
      </w:r>
      <w:r w:rsidRPr="005F60AA">
        <w:rPr>
          <w:rFonts w:cstheme="minorHAnsi"/>
          <w:sz w:val="24"/>
          <w:szCs w:val="24"/>
        </w:rPr>
        <w:t xml:space="preserve"> przez grupę interwencyjną;</w:t>
      </w:r>
    </w:p>
    <w:p w:rsidR="00DF3B28" w:rsidRPr="005F60AA" w:rsidRDefault="00DF3B28" w:rsidP="00DF3B28">
      <w:pPr>
        <w:pStyle w:val="Akapitzlist"/>
        <w:numPr>
          <w:ilvl w:val="0"/>
          <w:numId w:val="3"/>
        </w:numPr>
        <w:spacing w:after="0"/>
        <w:ind w:left="924" w:hanging="357"/>
        <w:jc w:val="both"/>
        <w:rPr>
          <w:rFonts w:cstheme="minorHAnsi"/>
          <w:sz w:val="24"/>
          <w:szCs w:val="24"/>
        </w:rPr>
      </w:pPr>
      <w:r w:rsidRPr="005F60AA">
        <w:rPr>
          <w:rFonts w:cstheme="minorHAnsi"/>
          <w:sz w:val="24"/>
          <w:szCs w:val="24"/>
        </w:rPr>
        <w:t>powiadomienie o zdarzeniu Policji, w tym przekazanie sprawców Policji oraz zabezpieczenia dowodów w sprawie;</w:t>
      </w:r>
    </w:p>
    <w:p w:rsidR="00DF3B28" w:rsidRPr="00BD5A27" w:rsidRDefault="00DF3B28" w:rsidP="00DF3B28">
      <w:pPr>
        <w:pStyle w:val="Akapitzlist"/>
        <w:numPr>
          <w:ilvl w:val="0"/>
          <w:numId w:val="3"/>
        </w:numPr>
        <w:spacing w:after="0"/>
        <w:ind w:left="924" w:hanging="357"/>
        <w:jc w:val="both"/>
        <w:rPr>
          <w:rFonts w:cstheme="minorHAnsi"/>
          <w:sz w:val="24"/>
          <w:szCs w:val="24"/>
        </w:rPr>
      </w:pPr>
      <w:r w:rsidRPr="005F60AA">
        <w:rPr>
          <w:rFonts w:cstheme="minorHAnsi"/>
          <w:sz w:val="24"/>
          <w:szCs w:val="24"/>
        </w:rPr>
        <w:t>po wykonaniu interwencji - w uzasadnionych przypadkach - nadzorowanie obiektu do chwili przybycia upoważnionego przedstawiciela Zamawiającego, co najmniej prze</w:t>
      </w:r>
      <w:r>
        <w:rPr>
          <w:rFonts w:cstheme="minorHAnsi"/>
          <w:sz w:val="24"/>
          <w:szCs w:val="24"/>
        </w:rPr>
        <w:t>z dwie godziny od powiadomienia</w:t>
      </w:r>
      <w:r w:rsidRPr="00BD5A27">
        <w:rPr>
          <w:rFonts w:cstheme="minorHAnsi"/>
          <w:sz w:val="24"/>
          <w:szCs w:val="24"/>
        </w:rPr>
        <w:t>.</w:t>
      </w:r>
    </w:p>
    <w:p w:rsidR="00DF3B28" w:rsidRPr="00E02FDA" w:rsidRDefault="00DF3B28" w:rsidP="00DF3B28">
      <w:pPr>
        <w:pStyle w:val="Akapitzlist"/>
        <w:numPr>
          <w:ilvl w:val="0"/>
          <w:numId w:val="24"/>
        </w:numPr>
        <w:spacing w:after="0"/>
        <w:jc w:val="both"/>
        <w:rPr>
          <w:rFonts w:cstheme="minorHAnsi"/>
          <w:sz w:val="24"/>
          <w:szCs w:val="24"/>
        </w:rPr>
      </w:pPr>
      <w:r w:rsidRPr="005F60AA">
        <w:rPr>
          <w:rFonts w:cstheme="minorHAnsi"/>
          <w:sz w:val="24"/>
          <w:szCs w:val="24"/>
        </w:rPr>
        <w:t>Zadania realizowane przez grupę interwencyjną mogą być świadczone wyłącznie przez pracowników ochrony posiadających licencję.</w:t>
      </w:r>
    </w:p>
    <w:p w:rsidR="00DF3B28" w:rsidRPr="005F60AA" w:rsidRDefault="00DF3B28" w:rsidP="00DF3B28">
      <w:pPr>
        <w:spacing w:after="0"/>
        <w:jc w:val="both"/>
        <w:rPr>
          <w:rFonts w:cstheme="minorHAnsi"/>
          <w:sz w:val="24"/>
          <w:szCs w:val="24"/>
        </w:rPr>
      </w:pPr>
    </w:p>
    <w:p w:rsidR="00DF3B28" w:rsidRPr="00FA6803" w:rsidRDefault="00DF3B28" w:rsidP="00E96004">
      <w:pPr>
        <w:spacing w:after="0"/>
        <w:jc w:val="center"/>
        <w:rPr>
          <w:rFonts w:cstheme="minorHAnsi"/>
          <w:b/>
          <w:sz w:val="24"/>
          <w:szCs w:val="24"/>
        </w:rPr>
      </w:pPr>
      <w:r w:rsidRPr="005F60AA">
        <w:rPr>
          <w:rFonts w:cstheme="minorHAnsi"/>
          <w:b/>
          <w:sz w:val="24"/>
          <w:szCs w:val="24"/>
        </w:rPr>
        <w:t xml:space="preserve">§ </w:t>
      </w:r>
      <w:r>
        <w:rPr>
          <w:rFonts w:cstheme="minorHAnsi"/>
          <w:b/>
          <w:sz w:val="24"/>
          <w:szCs w:val="24"/>
        </w:rPr>
        <w:t>4</w:t>
      </w:r>
    </w:p>
    <w:p w:rsidR="00DF3B28" w:rsidRDefault="00DF3B28" w:rsidP="00DF3B28">
      <w:pPr>
        <w:pStyle w:val="Akapitzlist"/>
        <w:numPr>
          <w:ilvl w:val="0"/>
          <w:numId w:val="13"/>
        </w:numPr>
        <w:spacing w:after="0"/>
        <w:jc w:val="both"/>
        <w:rPr>
          <w:rFonts w:cstheme="minorHAnsi"/>
          <w:sz w:val="24"/>
          <w:szCs w:val="24"/>
        </w:rPr>
      </w:pPr>
      <w:r>
        <w:rPr>
          <w:rFonts w:cstheme="minorHAnsi"/>
          <w:sz w:val="24"/>
          <w:szCs w:val="24"/>
        </w:rPr>
        <w:t>Do obowiązków Wykonawcy</w:t>
      </w:r>
      <w:r w:rsidRPr="005F60AA">
        <w:rPr>
          <w:rFonts w:cstheme="minorHAnsi"/>
          <w:sz w:val="24"/>
          <w:szCs w:val="24"/>
        </w:rPr>
        <w:t xml:space="preserve"> w odniesieniu do osób</w:t>
      </w:r>
      <w:r>
        <w:rPr>
          <w:rFonts w:cstheme="minorHAnsi"/>
          <w:sz w:val="24"/>
          <w:szCs w:val="24"/>
        </w:rPr>
        <w:t xml:space="preserve"> korzystających z Ogrzewalni</w:t>
      </w:r>
      <w:r w:rsidRPr="005F60AA">
        <w:rPr>
          <w:rFonts w:cstheme="minorHAnsi"/>
          <w:sz w:val="24"/>
          <w:szCs w:val="24"/>
        </w:rPr>
        <w:t xml:space="preserve"> wchodzi: </w:t>
      </w:r>
    </w:p>
    <w:p w:rsidR="00DF3B28" w:rsidRPr="005F60AA" w:rsidRDefault="00DF3B28" w:rsidP="00DF3B28">
      <w:pPr>
        <w:pStyle w:val="Akapitzlist"/>
        <w:numPr>
          <w:ilvl w:val="0"/>
          <w:numId w:val="14"/>
        </w:numPr>
        <w:spacing w:after="0"/>
        <w:ind w:left="924" w:hanging="357"/>
        <w:jc w:val="both"/>
        <w:rPr>
          <w:rFonts w:cstheme="minorHAnsi"/>
          <w:sz w:val="24"/>
          <w:szCs w:val="24"/>
        </w:rPr>
      </w:pPr>
      <w:r>
        <w:rPr>
          <w:rFonts w:cstheme="minorHAnsi"/>
          <w:sz w:val="24"/>
          <w:szCs w:val="24"/>
        </w:rPr>
        <w:t xml:space="preserve">kontrola </w:t>
      </w:r>
      <w:r w:rsidRPr="005F60AA">
        <w:rPr>
          <w:rFonts w:eastAsia="Times New Roman" w:cstheme="minorHAnsi"/>
          <w:bCs/>
          <w:sz w:val="24"/>
          <w:szCs w:val="24"/>
          <w:lang w:eastAsia="pl-PL"/>
        </w:rPr>
        <w:t>dostępu i weryfikacja osób:</w:t>
      </w:r>
    </w:p>
    <w:p w:rsidR="00DF3B28" w:rsidRPr="005F60AA" w:rsidRDefault="00DF3B28" w:rsidP="00DF3B28">
      <w:pPr>
        <w:pStyle w:val="Akapitzlist"/>
        <w:spacing w:after="0"/>
        <w:ind w:left="924"/>
        <w:jc w:val="both"/>
        <w:rPr>
          <w:rFonts w:eastAsia="Times New Roman" w:cstheme="minorHAnsi"/>
          <w:sz w:val="24"/>
          <w:szCs w:val="24"/>
          <w:lang w:eastAsia="pl-PL"/>
        </w:rPr>
      </w:pPr>
      <w:r w:rsidRPr="005F60AA">
        <w:rPr>
          <w:rFonts w:eastAsia="Times New Roman" w:cstheme="minorHAnsi"/>
          <w:bCs/>
          <w:sz w:val="24"/>
          <w:szCs w:val="24"/>
          <w:lang w:eastAsia="pl-PL"/>
        </w:rPr>
        <w:t xml:space="preserve">- sprawdzanie </w:t>
      </w:r>
      <w:r w:rsidRPr="005F60AA">
        <w:rPr>
          <w:rFonts w:eastAsia="Times New Roman" w:cstheme="minorHAnsi"/>
          <w:sz w:val="24"/>
          <w:szCs w:val="24"/>
          <w:lang w:eastAsia="pl-PL"/>
        </w:rPr>
        <w:t xml:space="preserve">tożsamości osób wchodzących do obiektu (w oparciu o „Regulamin Ogrzewalni dla Osób Bezdomnych w Pszczynie”, </w:t>
      </w:r>
      <w:r w:rsidRPr="00D33CBF">
        <w:rPr>
          <w:rFonts w:eastAsia="Times New Roman" w:cstheme="minorHAnsi"/>
          <w:sz w:val="24"/>
          <w:szCs w:val="24"/>
          <w:lang w:eastAsia="pl-PL"/>
        </w:rPr>
        <w:t>który stanowi Załą</w:t>
      </w:r>
      <w:r>
        <w:rPr>
          <w:rFonts w:eastAsia="Times New Roman" w:cstheme="minorHAnsi"/>
          <w:sz w:val="24"/>
          <w:szCs w:val="24"/>
          <w:lang w:eastAsia="pl-PL"/>
        </w:rPr>
        <w:t>cznik nr 3 do niniejszej umowy);</w:t>
      </w:r>
    </w:p>
    <w:p w:rsidR="00DF3B28" w:rsidRPr="005F60AA" w:rsidRDefault="00DF3B28" w:rsidP="00DF3B28">
      <w:pPr>
        <w:pStyle w:val="Akapitzlist"/>
        <w:spacing w:after="0"/>
        <w:ind w:left="924"/>
        <w:jc w:val="both"/>
        <w:rPr>
          <w:rFonts w:eastAsia="Times New Roman" w:cstheme="minorHAnsi"/>
          <w:sz w:val="24"/>
          <w:szCs w:val="24"/>
          <w:lang w:eastAsia="pl-PL"/>
        </w:rPr>
      </w:pPr>
      <w:r w:rsidRPr="005F60AA">
        <w:rPr>
          <w:rFonts w:eastAsia="Times New Roman" w:cstheme="minorHAnsi"/>
          <w:sz w:val="24"/>
          <w:szCs w:val="24"/>
          <w:lang w:eastAsia="pl-PL"/>
        </w:rPr>
        <w:t>- odmowa wpuszczenia osób agresywnych, nietrzeźwych ponad dopuszczalny poziom, sta</w:t>
      </w:r>
      <w:r>
        <w:rPr>
          <w:rFonts w:eastAsia="Times New Roman" w:cstheme="minorHAnsi"/>
          <w:sz w:val="24"/>
          <w:szCs w:val="24"/>
          <w:lang w:eastAsia="pl-PL"/>
        </w:rPr>
        <w:t>nowiących zagrożenie dla innych;</w:t>
      </w:r>
    </w:p>
    <w:p w:rsidR="00DF3B28" w:rsidRPr="007B14BC" w:rsidRDefault="00DF3B28" w:rsidP="00DF3B28">
      <w:pPr>
        <w:pStyle w:val="Akapitzlist"/>
        <w:spacing w:after="0"/>
        <w:ind w:left="924"/>
        <w:jc w:val="both"/>
        <w:rPr>
          <w:rFonts w:eastAsia="Times New Roman" w:cstheme="minorHAnsi"/>
          <w:sz w:val="24"/>
          <w:szCs w:val="24"/>
          <w:lang w:eastAsia="pl-PL"/>
        </w:rPr>
      </w:pPr>
      <w:r w:rsidRPr="005F60AA">
        <w:rPr>
          <w:rFonts w:eastAsia="Times New Roman" w:cstheme="minorHAnsi"/>
          <w:sz w:val="24"/>
          <w:szCs w:val="24"/>
          <w:lang w:eastAsia="pl-PL"/>
        </w:rPr>
        <w:t xml:space="preserve">- prowadzenie </w:t>
      </w:r>
      <w:r w:rsidRPr="005F60AA">
        <w:rPr>
          <w:rFonts w:eastAsia="Times New Roman" w:cstheme="minorHAnsi"/>
          <w:bCs/>
          <w:sz w:val="24"/>
          <w:szCs w:val="24"/>
          <w:lang w:eastAsia="pl-PL"/>
        </w:rPr>
        <w:t xml:space="preserve">rejestru wejść/wyjść na druku: Rejestr osób korzystających z „Ogrzewalni dla </w:t>
      </w:r>
      <w:r w:rsidRPr="005F60AA">
        <w:rPr>
          <w:rFonts w:eastAsia="Times New Roman" w:cstheme="minorHAnsi"/>
          <w:sz w:val="24"/>
          <w:szCs w:val="24"/>
          <w:lang w:eastAsia="pl-PL"/>
        </w:rPr>
        <w:t>Osób Bezdomnych w Pszczynie</w:t>
      </w:r>
      <w:r w:rsidRPr="005F60AA">
        <w:rPr>
          <w:rFonts w:eastAsia="Times New Roman" w:cstheme="minorHAnsi"/>
          <w:bCs/>
          <w:sz w:val="24"/>
          <w:szCs w:val="24"/>
          <w:lang w:eastAsia="pl-PL"/>
        </w:rPr>
        <w:t xml:space="preserve">” </w:t>
      </w:r>
      <w:r w:rsidRPr="005F60AA">
        <w:rPr>
          <w:rFonts w:eastAsia="Times New Roman" w:cstheme="minorHAnsi"/>
          <w:sz w:val="24"/>
          <w:szCs w:val="24"/>
          <w:lang w:eastAsia="pl-PL"/>
        </w:rPr>
        <w:t xml:space="preserve">(wskazany druk </w:t>
      </w:r>
      <w:r>
        <w:rPr>
          <w:rFonts w:eastAsia="Times New Roman" w:cstheme="minorHAnsi"/>
          <w:sz w:val="24"/>
          <w:szCs w:val="24"/>
          <w:lang w:eastAsia="pl-PL"/>
        </w:rPr>
        <w:t>w ramach treści</w:t>
      </w:r>
      <w:r w:rsidRPr="00D33CBF">
        <w:rPr>
          <w:rFonts w:eastAsia="Times New Roman" w:cstheme="minorHAnsi"/>
          <w:sz w:val="24"/>
          <w:szCs w:val="24"/>
          <w:lang w:eastAsia="pl-PL"/>
        </w:rPr>
        <w:t>Załącznika nr 3 do niniejszej umowy</w:t>
      </w:r>
      <w:r>
        <w:rPr>
          <w:rFonts w:eastAsia="Times New Roman" w:cstheme="minorHAnsi"/>
          <w:sz w:val="24"/>
          <w:szCs w:val="24"/>
          <w:lang w:eastAsia="pl-PL"/>
        </w:rPr>
        <w:t>);</w:t>
      </w:r>
    </w:p>
    <w:p w:rsidR="00DF3B28" w:rsidRPr="005F60AA" w:rsidRDefault="00DF3B28" w:rsidP="00DF3B28">
      <w:pPr>
        <w:pStyle w:val="Akapitzlist"/>
        <w:numPr>
          <w:ilvl w:val="0"/>
          <w:numId w:val="14"/>
        </w:numPr>
        <w:spacing w:after="0"/>
        <w:ind w:left="924" w:hanging="357"/>
        <w:jc w:val="both"/>
        <w:rPr>
          <w:rFonts w:cstheme="minorHAnsi"/>
          <w:sz w:val="24"/>
          <w:szCs w:val="24"/>
        </w:rPr>
      </w:pPr>
      <w:r>
        <w:rPr>
          <w:rFonts w:cstheme="minorHAnsi"/>
          <w:sz w:val="24"/>
          <w:szCs w:val="24"/>
        </w:rPr>
        <w:t xml:space="preserve">zapewnienie </w:t>
      </w:r>
      <w:r w:rsidRPr="005F60AA">
        <w:rPr>
          <w:rFonts w:eastAsia="Times New Roman" w:cstheme="minorHAnsi"/>
          <w:bCs/>
          <w:sz w:val="24"/>
          <w:szCs w:val="24"/>
          <w:lang w:eastAsia="pl-PL"/>
        </w:rPr>
        <w:t>porządku wewnętrznego:</w:t>
      </w:r>
    </w:p>
    <w:p w:rsidR="00DF3B28" w:rsidRPr="005F60AA" w:rsidRDefault="00DF3B28" w:rsidP="00DF3B28">
      <w:pPr>
        <w:pStyle w:val="Akapitzlist"/>
        <w:spacing w:after="0"/>
        <w:ind w:left="924"/>
        <w:jc w:val="both"/>
        <w:rPr>
          <w:rFonts w:eastAsia="Times New Roman" w:cstheme="minorHAnsi"/>
          <w:bCs/>
          <w:sz w:val="24"/>
          <w:szCs w:val="24"/>
          <w:lang w:eastAsia="pl-PL"/>
        </w:rPr>
      </w:pPr>
      <w:r w:rsidRPr="005F60AA">
        <w:rPr>
          <w:rFonts w:eastAsia="Times New Roman" w:cstheme="minorHAnsi"/>
          <w:bCs/>
          <w:sz w:val="24"/>
          <w:szCs w:val="24"/>
          <w:lang w:eastAsia="pl-PL"/>
        </w:rPr>
        <w:t xml:space="preserve">- </w:t>
      </w:r>
      <w:r w:rsidRPr="005F60AA">
        <w:rPr>
          <w:rFonts w:eastAsia="Times New Roman" w:cstheme="minorHAnsi"/>
          <w:sz w:val="24"/>
          <w:szCs w:val="24"/>
          <w:lang w:eastAsia="pl-PL"/>
        </w:rPr>
        <w:t>interweniowanie w przypadku bójek, agresj</w:t>
      </w:r>
      <w:r>
        <w:rPr>
          <w:rFonts w:eastAsia="Times New Roman" w:cstheme="minorHAnsi"/>
          <w:sz w:val="24"/>
          <w:szCs w:val="24"/>
          <w:lang w:eastAsia="pl-PL"/>
        </w:rPr>
        <w:t>i, awantur, głośnego zachowania;</w:t>
      </w:r>
    </w:p>
    <w:p w:rsidR="00DF3B28" w:rsidRPr="005F60AA" w:rsidRDefault="00DF3B28" w:rsidP="00DF3B28">
      <w:pPr>
        <w:pStyle w:val="Akapitzlist"/>
        <w:spacing w:after="0"/>
        <w:ind w:left="924"/>
        <w:jc w:val="both"/>
        <w:rPr>
          <w:rFonts w:eastAsia="Times New Roman" w:cstheme="minorHAnsi"/>
          <w:sz w:val="24"/>
          <w:szCs w:val="24"/>
          <w:lang w:eastAsia="pl-PL"/>
        </w:rPr>
      </w:pPr>
      <w:r w:rsidRPr="005F60AA">
        <w:rPr>
          <w:rFonts w:eastAsia="Times New Roman" w:cstheme="minorHAnsi"/>
          <w:bCs/>
          <w:sz w:val="24"/>
          <w:szCs w:val="24"/>
          <w:lang w:eastAsia="pl-PL"/>
        </w:rPr>
        <w:t xml:space="preserve">- </w:t>
      </w:r>
      <w:r w:rsidR="00521B76">
        <w:rPr>
          <w:rFonts w:eastAsia="Times New Roman" w:cstheme="minorHAnsi"/>
          <w:sz w:val="24"/>
          <w:szCs w:val="24"/>
          <w:lang w:eastAsia="pl-PL"/>
        </w:rPr>
        <w:t>ł</w:t>
      </w:r>
      <w:r>
        <w:rPr>
          <w:rFonts w:eastAsia="Times New Roman" w:cstheme="minorHAnsi"/>
          <w:sz w:val="24"/>
          <w:szCs w:val="24"/>
          <w:lang w:eastAsia="pl-PL"/>
        </w:rPr>
        <w:t xml:space="preserve">agodzenie </w:t>
      </w:r>
      <w:r w:rsidRPr="005F60AA">
        <w:rPr>
          <w:rFonts w:eastAsia="Times New Roman" w:cstheme="minorHAnsi"/>
          <w:sz w:val="24"/>
          <w:szCs w:val="24"/>
          <w:lang w:eastAsia="pl-PL"/>
        </w:rPr>
        <w:t>sytuacji konfliktowych między osobami korzystającymi z „Ogrzewalni”</w:t>
      </w:r>
      <w:r>
        <w:rPr>
          <w:rFonts w:eastAsia="Times New Roman" w:cstheme="minorHAnsi"/>
          <w:sz w:val="24"/>
          <w:szCs w:val="24"/>
          <w:lang w:eastAsia="pl-PL"/>
        </w:rPr>
        <w:t>;</w:t>
      </w:r>
    </w:p>
    <w:p w:rsidR="00DF3B28" w:rsidRPr="00521B76" w:rsidRDefault="00DF3B28" w:rsidP="00DF3B28">
      <w:pPr>
        <w:pStyle w:val="Akapitzlist"/>
        <w:spacing w:after="0"/>
        <w:ind w:left="924"/>
        <w:jc w:val="both"/>
        <w:rPr>
          <w:rFonts w:eastAsia="Times New Roman" w:cstheme="minorHAnsi"/>
          <w:sz w:val="24"/>
          <w:szCs w:val="24"/>
          <w:lang w:eastAsia="pl-PL"/>
        </w:rPr>
      </w:pPr>
      <w:r w:rsidRPr="00521B76">
        <w:rPr>
          <w:rFonts w:eastAsia="Times New Roman" w:cstheme="minorHAnsi"/>
          <w:sz w:val="24"/>
          <w:szCs w:val="24"/>
          <w:lang w:eastAsia="pl-PL"/>
        </w:rPr>
        <w:t>- przywoływanie do porządku osób naruszających regulamin placówki;</w:t>
      </w:r>
    </w:p>
    <w:p w:rsidR="00DF3B28" w:rsidRPr="00521B76" w:rsidRDefault="00DF3B28" w:rsidP="00DF3B28">
      <w:pPr>
        <w:pStyle w:val="Akapitzlist"/>
        <w:spacing w:after="0"/>
        <w:ind w:left="924"/>
        <w:jc w:val="both"/>
        <w:rPr>
          <w:rFonts w:eastAsia="Times New Roman" w:cstheme="minorHAnsi"/>
          <w:sz w:val="24"/>
          <w:szCs w:val="24"/>
          <w:lang w:eastAsia="pl-PL"/>
        </w:rPr>
      </w:pPr>
      <w:r w:rsidRPr="00521B76">
        <w:rPr>
          <w:rFonts w:eastAsia="Times New Roman" w:cstheme="minorHAnsi"/>
          <w:sz w:val="24"/>
          <w:szCs w:val="24"/>
          <w:lang w:eastAsia="pl-PL"/>
        </w:rPr>
        <w:t>- wezwanie odpowiednich służb</w:t>
      </w:r>
      <w:r w:rsidR="00521B76" w:rsidRPr="00521B76">
        <w:rPr>
          <w:rFonts w:eastAsia="Times New Roman" w:cstheme="minorHAnsi"/>
          <w:sz w:val="24"/>
          <w:szCs w:val="24"/>
          <w:lang w:eastAsia="pl-PL"/>
        </w:rPr>
        <w:t xml:space="preserve"> (Policja, Pogotowie Ratunkowe)</w:t>
      </w:r>
      <w:r w:rsidRPr="00521B76">
        <w:rPr>
          <w:rFonts w:eastAsia="Times New Roman" w:cstheme="minorHAnsi"/>
          <w:sz w:val="24"/>
          <w:szCs w:val="24"/>
          <w:lang w:eastAsia="pl-PL"/>
        </w:rPr>
        <w:t>, w przypadku poważnych naruszeń i zagrożeń dla osób</w:t>
      </w:r>
      <w:r w:rsidR="00521B76" w:rsidRPr="00521B76">
        <w:rPr>
          <w:rFonts w:eastAsia="Times New Roman" w:cstheme="minorHAnsi"/>
          <w:sz w:val="24"/>
          <w:szCs w:val="24"/>
          <w:lang w:eastAsia="pl-PL"/>
        </w:rPr>
        <w:t xml:space="preserve"> przebywających w „Ogrzewalni”</w:t>
      </w:r>
      <w:r w:rsidR="00861764">
        <w:rPr>
          <w:rFonts w:eastAsia="Times New Roman" w:cstheme="minorHAnsi"/>
          <w:sz w:val="24"/>
          <w:szCs w:val="24"/>
          <w:lang w:eastAsia="pl-PL"/>
        </w:rPr>
        <w:t xml:space="preserve"> </w:t>
      </w:r>
      <w:r w:rsidR="00521B76" w:rsidRPr="00521B76">
        <w:rPr>
          <w:rFonts w:eastAsia="Times New Roman" w:cstheme="minorHAnsi"/>
          <w:sz w:val="24"/>
          <w:szCs w:val="24"/>
          <w:lang w:eastAsia="pl-PL"/>
        </w:rPr>
        <w:t>lub</w:t>
      </w:r>
      <w:r w:rsidR="00861764">
        <w:rPr>
          <w:rFonts w:eastAsia="Times New Roman" w:cstheme="minorHAnsi"/>
          <w:sz w:val="24"/>
          <w:szCs w:val="24"/>
          <w:lang w:eastAsia="pl-PL"/>
        </w:rPr>
        <w:t xml:space="preserve"> </w:t>
      </w:r>
      <w:r w:rsidR="002A4806">
        <w:rPr>
          <w:rFonts w:eastAsia="Times New Roman" w:cstheme="minorHAnsi"/>
          <w:sz w:val="24"/>
          <w:szCs w:val="24"/>
          <w:lang w:eastAsia="pl-PL"/>
        </w:rPr>
        <w:t xml:space="preserve">dla </w:t>
      </w:r>
      <w:r w:rsidRPr="00521B76">
        <w:rPr>
          <w:rFonts w:eastAsia="Times New Roman" w:cstheme="minorHAnsi"/>
          <w:sz w:val="24"/>
          <w:szCs w:val="24"/>
          <w:lang w:eastAsia="pl-PL"/>
        </w:rPr>
        <w:t xml:space="preserve">mienia </w:t>
      </w:r>
      <w:r w:rsidR="00521B76" w:rsidRPr="00521B76">
        <w:rPr>
          <w:rFonts w:eastAsia="Times New Roman" w:cstheme="minorHAnsi"/>
          <w:sz w:val="24"/>
          <w:szCs w:val="24"/>
          <w:lang w:eastAsia="pl-PL"/>
        </w:rPr>
        <w:t>Z</w:t>
      </w:r>
      <w:r w:rsidRPr="00521B76">
        <w:rPr>
          <w:rFonts w:eastAsia="Times New Roman" w:cstheme="minorHAnsi"/>
          <w:sz w:val="24"/>
          <w:szCs w:val="24"/>
          <w:lang w:eastAsia="pl-PL"/>
        </w:rPr>
        <w:t>amawia</w:t>
      </w:r>
      <w:r w:rsidR="00521B76" w:rsidRPr="00521B76">
        <w:rPr>
          <w:rFonts w:eastAsia="Times New Roman" w:cstheme="minorHAnsi"/>
          <w:sz w:val="24"/>
          <w:szCs w:val="24"/>
          <w:lang w:eastAsia="pl-PL"/>
        </w:rPr>
        <w:t>j</w:t>
      </w:r>
      <w:r w:rsidRPr="00521B76">
        <w:rPr>
          <w:rFonts w:eastAsia="Times New Roman" w:cstheme="minorHAnsi"/>
          <w:sz w:val="24"/>
          <w:szCs w:val="24"/>
          <w:lang w:eastAsia="pl-PL"/>
        </w:rPr>
        <w:t>ącego;</w:t>
      </w:r>
    </w:p>
    <w:p w:rsidR="00DF3B28" w:rsidRPr="007B14BC" w:rsidRDefault="00DF3B28" w:rsidP="00DF3B28">
      <w:pPr>
        <w:pStyle w:val="Akapitzlist"/>
        <w:spacing w:after="0"/>
        <w:ind w:left="924"/>
        <w:jc w:val="both"/>
        <w:rPr>
          <w:rFonts w:cstheme="minorHAnsi"/>
          <w:sz w:val="24"/>
          <w:szCs w:val="24"/>
        </w:rPr>
      </w:pPr>
      <w:r>
        <w:rPr>
          <w:rFonts w:eastAsia="Times New Roman" w:cstheme="minorHAnsi"/>
          <w:sz w:val="24"/>
          <w:szCs w:val="24"/>
          <w:lang w:eastAsia="pl-PL"/>
        </w:rPr>
        <w:t xml:space="preserve">- </w:t>
      </w:r>
      <w:r w:rsidRPr="005F60AA">
        <w:rPr>
          <w:rFonts w:eastAsia="Times New Roman" w:cstheme="minorHAnsi"/>
          <w:sz w:val="24"/>
          <w:szCs w:val="24"/>
          <w:lang w:eastAsia="pl-PL"/>
        </w:rPr>
        <w:t xml:space="preserve">prowadzenie </w:t>
      </w:r>
      <w:r>
        <w:rPr>
          <w:rFonts w:eastAsia="Times New Roman" w:cstheme="minorHAnsi"/>
          <w:bCs/>
          <w:sz w:val="24"/>
          <w:szCs w:val="24"/>
          <w:lang w:eastAsia="pl-PL"/>
        </w:rPr>
        <w:t>„Dziennika Zdarzeń” na druku,</w:t>
      </w:r>
      <w:r w:rsidR="00861764">
        <w:rPr>
          <w:rFonts w:eastAsia="Times New Roman" w:cstheme="minorHAnsi"/>
          <w:bCs/>
          <w:sz w:val="24"/>
          <w:szCs w:val="24"/>
          <w:lang w:eastAsia="pl-PL"/>
        </w:rPr>
        <w:t xml:space="preserve"> </w:t>
      </w:r>
      <w:r w:rsidRPr="00D33CBF">
        <w:rPr>
          <w:rFonts w:eastAsia="Times New Roman" w:cstheme="minorHAnsi"/>
          <w:sz w:val="24"/>
          <w:szCs w:val="24"/>
          <w:lang w:eastAsia="pl-PL"/>
        </w:rPr>
        <w:t xml:space="preserve">który stanowi Załącznik nr </w:t>
      </w:r>
      <w:r>
        <w:rPr>
          <w:rFonts w:eastAsia="Times New Roman" w:cstheme="minorHAnsi"/>
          <w:sz w:val="24"/>
          <w:szCs w:val="24"/>
          <w:lang w:eastAsia="pl-PL"/>
        </w:rPr>
        <w:t>4 do niniejszej umowy;</w:t>
      </w:r>
    </w:p>
    <w:p w:rsidR="00DF3B28" w:rsidRPr="005F60AA" w:rsidRDefault="00DF3B28" w:rsidP="00DF3B28">
      <w:pPr>
        <w:pStyle w:val="Akapitzlist"/>
        <w:numPr>
          <w:ilvl w:val="0"/>
          <w:numId w:val="14"/>
        </w:numPr>
        <w:spacing w:after="0"/>
        <w:ind w:left="924" w:hanging="357"/>
        <w:jc w:val="both"/>
        <w:rPr>
          <w:rFonts w:cstheme="minorHAnsi"/>
          <w:sz w:val="24"/>
          <w:szCs w:val="24"/>
        </w:rPr>
      </w:pPr>
      <w:r>
        <w:rPr>
          <w:rFonts w:cstheme="minorHAnsi"/>
          <w:sz w:val="24"/>
          <w:szCs w:val="24"/>
        </w:rPr>
        <w:t xml:space="preserve">ochrona </w:t>
      </w:r>
      <w:r w:rsidRPr="005F60AA">
        <w:rPr>
          <w:rFonts w:eastAsia="Times New Roman" w:cstheme="minorHAnsi"/>
          <w:bCs/>
          <w:sz w:val="24"/>
          <w:szCs w:val="24"/>
          <w:lang w:eastAsia="pl-PL"/>
        </w:rPr>
        <w:t>życia i zdrowia:</w:t>
      </w:r>
    </w:p>
    <w:p w:rsidR="00DF3B28" w:rsidRPr="005F60AA" w:rsidRDefault="00DF3B28" w:rsidP="00DF3B28">
      <w:pPr>
        <w:pStyle w:val="Akapitzlist"/>
        <w:spacing w:after="0"/>
        <w:ind w:left="924"/>
        <w:jc w:val="both"/>
        <w:rPr>
          <w:rFonts w:eastAsia="Times New Roman" w:cstheme="minorHAnsi"/>
          <w:bCs/>
          <w:sz w:val="24"/>
          <w:szCs w:val="24"/>
          <w:lang w:eastAsia="pl-PL"/>
        </w:rPr>
      </w:pPr>
      <w:r w:rsidRPr="005F60AA">
        <w:rPr>
          <w:rFonts w:eastAsia="Times New Roman" w:cstheme="minorHAnsi"/>
          <w:bCs/>
          <w:sz w:val="24"/>
          <w:szCs w:val="24"/>
          <w:lang w:eastAsia="pl-PL"/>
        </w:rPr>
        <w:t>- udzielanie pierwszej pomocy przedmedycznej</w:t>
      </w:r>
      <w:r w:rsidRPr="005F60AA">
        <w:rPr>
          <w:rFonts w:eastAsia="Times New Roman" w:cstheme="minorHAnsi"/>
          <w:sz w:val="24"/>
          <w:szCs w:val="24"/>
          <w:lang w:eastAsia="pl-PL"/>
        </w:rPr>
        <w:t xml:space="preserve"> (w razie zasłabnięcia, </w:t>
      </w:r>
      <w:r>
        <w:rPr>
          <w:rFonts w:eastAsia="Times New Roman" w:cstheme="minorHAnsi"/>
          <w:sz w:val="24"/>
          <w:szCs w:val="24"/>
          <w:lang w:eastAsia="pl-PL"/>
        </w:rPr>
        <w:t>ataku choroby, hipotermii itp.);</w:t>
      </w:r>
    </w:p>
    <w:p w:rsidR="00DF3B28" w:rsidRPr="005F60AA" w:rsidRDefault="00DF3B28" w:rsidP="00DF3B28">
      <w:pPr>
        <w:pStyle w:val="Akapitzlist"/>
        <w:spacing w:after="0"/>
        <w:ind w:left="924"/>
        <w:jc w:val="both"/>
        <w:rPr>
          <w:rFonts w:eastAsia="Times New Roman" w:cstheme="minorHAnsi"/>
          <w:bCs/>
          <w:sz w:val="24"/>
          <w:szCs w:val="24"/>
          <w:lang w:eastAsia="pl-PL"/>
        </w:rPr>
      </w:pPr>
      <w:r w:rsidRPr="005F60AA">
        <w:rPr>
          <w:rFonts w:eastAsia="Times New Roman" w:cstheme="minorHAnsi"/>
          <w:bCs/>
          <w:sz w:val="24"/>
          <w:szCs w:val="24"/>
          <w:lang w:eastAsia="pl-PL"/>
        </w:rPr>
        <w:lastRenderedPageBreak/>
        <w:t>- informowanie służb ratunkowych</w:t>
      </w:r>
      <w:r w:rsidRPr="005F60AA">
        <w:rPr>
          <w:rFonts w:eastAsia="Times New Roman" w:cstheme="minorHAnsi"/>
          <w:sz w:val="24"/>
          <w:szCs w:val="24"/>
          <w:lang w:eastAsia="pl-PL"/>
        </w:rPr>
        <w:t xml:space="preserve"> w przypadku zagrożenia</w:t>
      </w:r>
      <w:r>
        <w:rPr>
          <w:rFonts w:eastAsia="Times New Roman" w:cstheme="minorHAnsi"/>
          <w:sz w:val="24"/>
          <w:szCs w:val="24"/>
          <w:lang w:eastAsia="pl-PL"/>
        </w:rPr>
        <w:t xml:space="preserve"> życia lub zdrowia osób korzystających z „Ogrzewalni”;</w:t>
      </w:r>
    </w:p>
    <w:p w:rsidR="00DF3B28" w:rsidRPr="005F60AA" w:rsidRDefault="00DF3B28" w:rsidP="00DF3B28">
      <w:pPr>
        <w:pStyle w:val="Akapitzlist"/>
        <w:spacing w:after="0"/>
        <w:ind w:left="924"/>
        <w:jc w:val="both"/>
        <w:rPr>
          <w:rFonts w:cstheme="minorHAnsi"/>
          <w:sz w:val="24"/>
          <w:szCs w:val="24"/>
        </w:rPr>
      </w:pPr>
      <w:r w:rsidRPr="005F60AA">
        <w:rPr>
          <w:rFonts w:eastAsia="Times New Roman" w:cstheme="minorHAnsi"/>
          <w:bCs/>
          <w:sz w:val="24"/>
          <w:szCs w:val="24"/>
          <w:lang w:eastAsia="pl-PL"/>
        </w:rPr>
        <w:t xml:space="preserve">- pomoc </w:t>
      </w:r>
      <w:r w:rsidRPr="005F60AA">
        <w:rPr>
          <w:rFonts w:eastAsia="Times New Roman" w:cstheme="minorHAnsi"/>
          <w:sz w:val="24"/>
          <w:szCs w:val="24"/>
          <w:lang w:eastAsia="pl-PL"/>
        </w:rPr>
        <w:t>przy ewakuacji w przypadku pożaru, ulotnienia g</w:t>
      </w:r>
      <w:r>
        <w:rPr>
          <w:rFonts w:eastAsia="Times New Roman" w:cstheme="minorHAnsi"/>
          <w:sz w:val="24"/>
          <w:szCs w:val="24"/>
          <w:lang w:eastAsia="pl-PL"/>
        </w:rPr>
        <w:t>azu, awarii wod-kan lub energii;</w:t>
      </w:r>
    </w:p>
    <w:p w:rsidR="00DF3B28" w:rsidRPr="005F60AA" w:rsidRDefault="00DF3B28" w:rsidP="00DF3B28">
      <w:pPr>
        <w:pStyle w:val="Akapitzlist"/>
        <w:numPr>
          <w:ilvl w:val="0"/>
          <w:numId w:val="14"/>
        </w:numPr>
        <w:spacing w:after="0"/>
        <w:ind w:left="924" w:hanging="357"/>
        <w:jc w:val="both"/>
        <w:rPr>
          <w:rFonts w:cstheme="minorHAnsi"/>
          <w:sz w:val="24"/>
          <w:szCs w:val="24"/>
        </w:rPr>
      </w:pPr>
      <w:r>
        <w:rPr>
          <w:rFonts w:cstheme="minorHAnsi"/>
          <w:sz w:val="24"/>
          <w:szCs w:val="24"/>
        </w:rPr>
        <w:t xml:space="preserve">monitoring </w:t>
      </w:r>
      <w:r w:rsidRPr="005F60AA">
        <w:rPr>
          <w:rFonts w:eastAsia="Times New Roman" w:cstheme="minorHAnsi"/>
          <w:bCs/>
          <w:sz w:val="24"/>
          <w:szCs w:val="24"/>
          <w:lang w:eastAsia="pl-PL"/>
        </w:rPr>
        <w:t>i nadzór nad zachowaniem:</w:t>
      </w:r>
    </w:p>
    <w:p w:rsidR="00DF3B28" w:rsidRPr="005F60AA" w:rsidRDefault="00DF3B28" w:rsidP="00DF3B28">
      <w:pPr>
        <w:pStyle w:val="Akapitzlist"/>
        <w:spacing w:after="0"/>
        <w:ind w:left="924"/>
        <w:jc w:val="both"/>
        <w:rPr>
          <w:rFonts w:eastAsia="Times New Roman" w:cstheme="minorHAnsi"/>
          <w:sz w:val="24"/>
          <w:szCs w:val="24"/>
          <w:lang w:eastAsia="pl-PL"/>
        </w:rPr>
      </w:pPr>
      <w:r w:rsidRPr="005F60AA">
        <w:rPr>
          <w:rFonts w:cstheme="minorHAnsi"/>
          <w:sz w:val="24"/>
          <w:szCs w:val="24"/>
        </w:rPr>
        <w:t>- stały</w:t>
      </w:r>
      <w:r w:rsidRPr="005F60AA">
        <w:rPr>
          <w:rFonts w:eastAsia="Times New Roman" w:cstheme="minorHAnsi"/>
          <w:bCs/>
          <w:sz w:val="24"/>
          <w:szCs w:val="24"/>
          <w:lang w:eastAsia="pl-PL"/>
        </w:rPr>
        <w:t xml:space="preserve"> nadzór</w:t>
      </w:r>
      <w:r w:rsidRPr="005F60AA">
        <w:rPr>
          <w:rFonts w:eastAsia="Times New Roman" w:cstheme="minorHAnsi"/>
          <w:sz w:val="24"/>
          <w:szCs w:val="24"/>
          <w:lang w:eastAsia="pl-PL"/>
        </w:rPr>
        <w:t xml:space="preserve"> nad osobami korzystającymi z „Ogrzewalni” - osobiście</w:t>
      </w:r>
      <w:r>
        <w:rPr>
          <w:rFonts w:eastAsia="Times New Roman" w:cstheme="minorHAnsi"/>
          <w:sz w:val="24"/>
          <w:szCs w:val="24"/>
          <w:lang w:eastAsia="pl-PL"/>
        </w:rPr>
        <w:t>: jeden raz na dwie godziny -</w:t>
      </w:r>
      <w:r w:rsidRPr="005F60AA">
        <w:rPr>
          <w:rFonts w:eastAsia="Times New Roman" w:cstheme="minorHAnsi"/>
          <w:sz w:val="24"/>
          <w:szCs w:val="24"/>
          <w:lang w:eastAsia="pl-PL"/>
        </w:rPr>
        <w:t xml:space="preserve"> i poprzez monitoring pomieszczenia pobytu osób, obserwacja zachowa</w:t>
      </w:r>
      <w:r>
        <w:rPr>
          <w:rFonts w:eastAsia="Times New Roman" w:cstheme="minorHAnsi"/>
          <w:sz w:val="24"/>
          <w:szCs w:val="24"/>
          <w:lang w:eastAsia="pl-PL"/>
        </w:rPr>
        <w:t>nia osób przebywających w pomieszczeniach;</w:t>
      </w:r>
    </w:p>
    <w:p w:rsidR="00DF3B28" w:rsidRPr="005F60AA" w:rsidRDefault="00DF3B28" w:rsidP="00DF3B28">
      <w:pPr>
        <w:pStyle w:val="Akapitzlist"/>
        <w:spacing w:after="0"/>
        <w:ind w:left="924"/>
        <w:jc w:val="both"/>
        <w:rPr>
          <w:rFonts w:eastAsia="Times New Roman" w:cstheme="minorHAnsi"/>
          <w:sz w:val="24"/>
          <w:szCs w:val="24"/>
          <w:lang w:eastAsia="pl-PL"/>
        </w:rPr>
      </w:pPr>
      <w:r w:rsidRPr="005F60AA">
        <w:rPr>
          <w:rFonts w:eastAsia="Times New Roman" w:cstheme="minorHAnsi"/>
          <w:sz w:val="24"/>
          <w:szCs w:val="24"/>
          <w:lang w:eastAsia="pl-PL"/>
        </w:rPr>
        <w:t>- sprawdzanie pomieszczeń wspólnych</w:t>
      </w:r>
      <w:r>
        <w:rPr>
          <w:rFonts w:eastAsia="Times New Roman" w:cstheme="minorHAnsi"/>
          <w:sz w:val="24"/>
          <w:szCs w:val="24"/>
          <w:lang w:eastAsia="pl-PL"/>
        </w:rPr>
        <w:t xml:space="preserve"> -</w:t>
      </w:r>
      <w:r w:rsidRPr="005F60AA">
        <w:rPr>
          <w:rFonts w:eastAsia="Times New Roman" w:cstheme="minorHAnsi"/>
          <w:sz w:val="24"/>
          <w:szCs w:val="24"/>
          <w:lang w:eastAsia="pl-PL"/>
        </w:rPr>
        <w:t>osobiście</w:t>
      </w:r>
      <w:r>
        <w:rPr>
          <w:rFonts w:eastAsia="Times New Roman" w:cstheme="minorHAnsi"/>
          <w:sz w:val="24"/>
          <w:szCs w:val="24"/>
          <w:lang w:eastAsia="pl-PL"/>
        </w:rPr>
        <w:t xml:space="preserve">: jeden raz na dwie godziny </w:t>
      </w:r>
      <w:r w:rsidRPr="005F60AA">
        <w:rPr>
          <w:rFonts w:eastAsia="Times New Roman" w:cstheme="minorHAnsi"/>
          <w:sz w:val="24"/>
          <w:szCs w:val="24"/>
          <w:lang w:eastAsia="pl-PL"/>
        </w:rPr>
        <w:t>(kuchnia, łazienki, wiatrołap</w:t>
      </w:r>
      <w:r>
        <w:rPr>
          <w:rFonts w:eastAsia="Times New Roman" w:cstheme="minorHAnsi"/>
          <w:sz w:val="24"/>
          <w:szCs w:val="24"/>
          <w:lang w:eastAsia="pl-PL"/>
        </w:rPr>
        <w:t>);</w:t>
      </w:r>
    </w:p>
    <w:p w:rsidR="00DF3B28" w:rsidRPr="005F60AA" w:rsidRDefault="00DF3B28" w:rsidP="00DF3B28">
      <w:pPr>
        <w:pStyle w:val="Akapitzlist"/>
        <w:spacing w:after="0"/>
        <w:ind w:left="924"/>
        <w:jc w:val="both"/>
        <w:rPr>
          <w:rFonts w:cstheme="minorHAnsi"/>
          <w:sz w:val="24"/>
          <w:szCs w:val="24"/>
        </w:rPr>
      </w:pPr>
      <w:r w:rsidRPr="005F60AA">
        <w:rPr>
          <w:rFonts w:eastAsia="Times New Roman" w:cstheme="minorHAnsi"/>
          <w:sz w:val="24"/>
          <w:szCs w:val="24"/>
          <w:lang w:eastAsia="pl-PL"/>
        </w:rPr>
        <w:t xml:space="preserve">-przeciwdziałanie nielegalnym działaniom (np. spożywaniu alkoholu, używaniu </w:t>
      </w:r>
      <w:r>
        <w:rPr>
          <w:rFonts w:eastAsia="Times New Roman" w:cstheme="minorHAnsi"/>
          <w:sz w:val="24"/>
          <w:szCs w:val="24"/>
          <w:lang w:eastAsia="pl-PL"/>
        </w:rPr>
        <w:t>narkotyków);</w:t>
      </w:r>
    </w:p>
    <w:p w:rsidR="00DF3B28" w:rsidRPr="005F60AA" w:rsidRDefault="00DF3B28" w:rsidP="00DF3B28">
      <w:pPr>
        <w:pStyle w:val="Akapitzlist"/>
        <w:numPr>
          <w:ilvl w:val="0"/>
          <w:numId w:val="14"/>
        </w:numPr>
        <w:spacing w:after="0"/>
        <w:ind w:left="924" w:hanging="357"/>
        <w:jc w:val="both"/>
        <w:rPr>
          <w:rFonts w:cstheme="minorHAnsi"/>
          <w:sz w:val="24"/>
          <w:szCs w:val="24"/>
        </w:rPr>
      </w:pPr>
      <w:r>
        <w:rPr>
          <w:rFonts w:cstheme="minorHAnsi"/>
          <w:sz w:val="24"/>
          <w:szCs w:val="24"/>
        </w:rPr>
        <w:t xml:space="preserve">współpraca </w:t>
      </w:r>
      <w:r w:rsidRPr="005F60AA">
        <w:rPr>
          <w:rFonts w:eastAsia="Times New Roman" w:cstheme="minorHAnsi"/>
          <w:bCs/>
          <w:sz w:val="24"/>
          <w:szCs w:val="24"/>
          <w:lang w:eastAsia="pl-PL"/>
        </w:rPr>
        <w:t>z pracownikami Zamawiającego realizującymi zadania związane z „Ogrzewalnią” i służbami zewnętrznymi:</w:t>
      </w:r>
    </w:p>
    <w:p w:rsidR="00DF3B28" w:rsidRPr="005F60AA" w:rsidRDefault="00DF3B28" w:rsidP="00DF3B28">
      <w:pPr>
        <w:pStyle w:val="Akapitzlist"/>
        <w:spacing w:after="0"/>
        <w:ind w:left="924"/>
        <w:jc w:val="both"/>
        <w:rPr>
          <w:rFonts w:eastAsia="Times New Roman" w:cstheme="minorHAnsi"/>
          <w:sz w:val="24"/>
          <w:szCs w:val="24"/>
          <w:lang w:eastAsia="pl-PL"/>
        </w:rPr>
      </w:pPr>
      <w:r w:rsidRPr="005F60AA">
        <w:rPr>
          <w:rFonts w:eastAsia="Times New Roman" w:cstheme="minorHAnsi"/>
          <w:bCs/>
          <w:sz w:val="24"/>
          <w:szCs w:val="24"/>
          <w:lang w:eastAsia="pl-PL"/>
        </w:rPr>
        <w:t xml:space="preserve">- pomoc pracownikom Zamawiającego </w:t>
      </w:r>
      <w:r w:rsidRPr="005F60AA">
        <w:rPr>
          <w:rFonts w:eastAsia="Times New Roman" w:cstheme="minorHAnsi"/>
          <w:sz w:val="24"/>
          <w:szCs w:val="24"/>
          <w:lang w:eastAsia="pl-PL"/>
        </w:rPr>
        <w:t>w sytuacjach</w:t>
      </w:r>
      <w:r>
        <w:rPr>
          <w:rFonts w:eastAsia="Times New Roman" w:cstheme="minorHAnsi"/>
          <w:sz w:val="24"/>
          <w:szCs w:val="24"/>
          <w:lang w:eastAsia="pl-PL"/>
        </w:rPr>
        <w:t xml:space="preserve"> wymagających kontroli porządku;</w:t>
      </w:r>
    </w:p>
    <w:p w:rsidR="00DF3B28" w:rsidRPr="005F60AA" w:rsidRDefault="00DF3B28" w:rsidP="00DF3B28">
      <w:pPr>
        <w:pStyle w:val="Akapitzlist"/>
        <w:spacing w:after="0"/>
        <w:ind w:left="924"/>
        <w:jc w:val="both"/>
        <w:rPr>
          <w:rFonts w:eastAsia="Times New Roman" w:cstheme="minorHAnsi"/>
          <w:bCs/>
          <w:sz w:val="24"/>
          <w:szCs w:val="24"/>
          <w:lang w:eastAsia="pl-PL"/>
        </w:rPr>
      </w:pPr>
      <w:r w:rsidRPr="005F60AA">
        <w:rPr>
          <w:rFonts w:eastAsia="Times New Roman" w:cstheme="minorHAnsi"/>
          <w:sz w:val="24"/>
          <w:szCs w:val="24"/>
          <w:lang w:eastAsia="pl-PL"/>
        </w:rPr>
        <w:t xml:space="preserve">- bieżące raportowanie sytuacji i incydentów </w:t>
      </w:r>
      <w:r w:rsidRPr="005F60AA">
        <w:rPr>
          <w:rFonts w:eastAsia="Times New Roman" w:cstheme="minorHAnsi"/>
          <w:bCs/>
          <w:sz w:val="24"/>
          <w:szCs w:val="24"/>
          <w:lang w:eastAsia="pl-PL"/>
        </w:rPr>
        <w:t>Zamawi</w:t>
      </w:r>
      <w:r>
        <w:rPr>
          <w:rFonts w:eastAsia="Times New Roman" w:cstheme="minorHAnsi"/>
          <w:bCs/>
          <w:sz w:val="24"/>
          <w:szCs w:val="24"/>
          <w:lang w:eastAsia="pl-PL"/>
        </w:rPr>
        <w:t>ającemu;</w:t>
      </w:r>
    </w:p>
    <w:p w:rsidR="00DF3B28" w:rsidRDefault="00DF3B28" w:rsidP="00DF3B28">
      <w:pPr>
        <w:pStyle w:val="Akapitzlist"/>
        <w:spacing w:after="0"/>
        <w:ind w:left="924"/>
        <w:jc w:val="both"/>
        <w:rPr>
          <w:rFonts w:cstheme="minorHAnsi"/>
          <w:sz w:val="24"/>
          <w:szCs w:val="24"/>
        </w:rPr>
      </w:pPr>
      <w:r w:rsidRPr="005F60AA">
        <w:rPr>
          <w:rFonts w:eastAsia="Times New Roman" w:cstheme="minorHAnsi"/>
          <w:bCs/>
          <w:sz w:val="24"/>
          <w:szCs w:val="24"/>
          <w:lang w:eastAsia="pl-PL"/>
        </w:rPr>
        <w:t>- przekazywanie, w przypadku wystąpienia zdarzeń tego wymagających,</w:t>
      </w:r>
      <w:r w:rsidR="00861764">
        <w:rPr>
          <w:rFonts w:eastAsia="Times New Roman" w:cstheme="minorHAnsi"/>
          <w:bCs/>
          <w:sz w:val="24"/>
          <w:szCs w:val="24"/>
          <w:lang w:eastAsia="pl-PL"/>
        </w:rPr>
        <w:t xml:space="preserve"> </w:t>
      </w:r>
      <w:r w:rsidRPr="005F60AA">
        <w:rPr>
          <w:rFonts w:eastAsia="Times New Roman" w:cstheme="minorHAnsi"/>
          <w:sz w:val="24"/>
          <w:szCs w:val="24"/>
          <w:lang w:eastAsia="pl-PL"/>
        </w:rPr>
        <w:t>informac</w:t>
      </w:r>
      <w:r>
        <w:rPr>
          <w:rFonts w:eastAsia="Times New Roman" w:cstheme="minorHAnsi"/>
          <w:sz w:val="24"/>
          <w:szCs w:val="24"/>
          <w:lang w:eastAsia="pl-PL"/>
        </w:rPr>
        <w:t>ji Policji lub Straży Miejskiej;</w:t>
      </w:r>
    </w:p>
    <w:p w:rsidR="00DF3B28" w:rsidRPr="005F60AA" w:rsidRDefault="00DF3B28" w:rsidP="00DF3B28">
      <w:pPr>
        <w:pStyle w:val="Akapitzlist"/>
        <w:numPr>
          <w:ilvl w:val="0"/>
          <w:numId w:val="14"/>
        </w:numPr>
        <w:spacing w:after="0"/>
        <w:ind w:left="924" w:hanging="357"/>
        <w:jc w:val="both"/>
        <w:rPr>
          <w:rFonts w:cstheme="minorHAnsi"/>
          <w:sz w:val="24"/>
          <w:szCs w:val="24"/>
        </w:rPr>
      </w:pPr>
      <w:r>
        <w:rPr>
          <w:rFonts w:cstheme="minorHAnsi"/>
          <w:sz w:val="24"/>
          <w:szCs w:val="24"/>
        </w:rPr>
        <w:t xml:space="preserve">działania </w:t>
      </w:r>
      <w:r w:rsidRPr="005F60AA">
        <w:rPr>
          <w:rFonts w:eastAsia="Times New Roman" w:cstheme="minorHAnsi"/>
          <w:bCs/>
          <w:sz w:val="24"/>
          <w:szCs w:val="24"/>
          <w:lang w:eastAsia="pl-PL"/>
        </w:rPr>
        <w:t>prewencyjne:</w:t>
      </w:r>
    </w:p>
    <w:p w:rsidR="00DF3B28" w:rsidRPr="005F60AA" w:rsidRDefault="00DF3B28" w:rsidP="00DF3B28">
      <w:pPr>
        <w:pStyle w:val="Akapitzlist"/>
        <w:spacing w:after="0"/>
        <w:ind w:left="924"/>
        <w:jc w:val="both"/>
        <w:rPr>
          <w:rFonts w:eastAsia="Times New Roman" w:cstheme="minorHAnsi"/>
          <w:sz w:val="24"/>
          <w:szCs w:val="24"/>
          <w:lang w:eastAsia="pl-PL"/>
        </w:rPr>
      </w:pPr>
      <w:r w:rsidRPr="005F60AA">
        <w:rPr>
          <w:rFonts w:eastAsia="Times New Roman" w:cstheme="minorHAnsi"/>
          <w:bCs/>
          <w:sz w:val="24"/>
          <w:szCs w:val="24"/>
          <w:lang w:eastAsia="pl-PL"/>
        </w:rPr>
        <w:t xml:space="preserve">- rozmowy </w:t>
      </w:r>
      <w:r w:rsidRPr="005F60AA">
        <w:rPr>
          <w:rFonts w:eastAsia="Times New Roman" w:cstheme="minorHAnsi"/>
          <w:sz w:val="24"/>
          <w:szCs w:val="24"/>
          <w:lang w:eastAsia="pl-PL"/>
        </w:rPr>
        <w:t>ostrzegawcze z</w:t>
      </w:r>
      <w:r>
        <w:rPr>
          <w:rFonts w:eastAsia="Times New Roman" w:cstheme="minorHAnsi"/>
          <w:sz w:val="24"/>
          <w:szCs w:val="24"/>
          <w:lang w:eastAsia="pl-PL"/>
        </w:rPr>
        <w:t xml:space="preserve"> osobami zakłócającymi porządek;</w:t>
      </w:r>
    </w:p>
    <w:p w:rsidR="00DF3B28" w:rsidRPr="005F60AA" w:rsidRDefault="00DF3B28" w:rsidP="00DF3B28">
      <w:pPr>
        <w:pStyle w:val="Akapitzlist"/>
        <w:spacing w:after="0"/>
        <w:ind w:left="924"/>
        <w:jc w:val="both"/>
        <w:rPr>
          <w:rFonts w:eastAsia="Times New Roman" w:cstheme="minorHAnsi"/>
          <w:sz w:val="24"/>
          <w:szCs w:val="24"/>
          <w:lang w:eastAsia="pl-PL"/>
        </w:rPr>
      </w:pPr>
      <w:r w:rsidRPr="005F60AA">
        <w:rPr>
          <w:rFonts w:eastAsia="Times New Roman" w:cstheme="minorHAnsi"/>
          <w:sz w:val="24"/>
          <w:szCs w:val="24"/>
          <w:lang w:eastAsia="pl-PL"/>
        </w:rPr>
        <w:t>- podejmowanie prób deeskalacji konfliktów zanim konieczna</w:t>
      </w:r>
      <w:r>
        <w:rPr>
          <w:rFonts w:eastAsia="Times New Roman" w:cstheme="minorHAnsi"/>
          <w:sz w:val="24"/>
          <w:szCs w:val="24"/>
          <w:lang w:eastAsia="pl-PL"/>
        </w:rPr>
        <w:t xml:space="preserve"> będzie interwencja siłowa;</w:t>
      </w:r>
    </w:p>
    <w:p w:rsidR="00DF3B28" w:rsidRPr="005F60AA" w:rsidRDefault="00DF3B28" w:rsidP="00DF3B28">
      <w:pPr>
        <w:pStyle w:val="Akapitzlist"/>
        <w:spacing w:after="0"/>
        <w:ind w:left="924"/>
        <w:jc w:val="both"/>
        <w:rPr>
          <w:rFonts w:cstheme="minorHAnsi"/>
          <w:sz w:val="24"/>
          <w:szCs w:val="24"/>
        </w:rPr>
      </w:pPr>
      <w:r w:rsidRPr="005F60AA">
        <w:rPr>
          <w:rFonts w:eastAsia="Times New Roman" w:cstheme="minorHAnsi"/>
          <w:sz w:val="24"/>
          <w:szCs w:val="24"/>
          <w:lang w:eastAsia="pl-PL"/>
        </w:rPr>
        <w:t>- przeciwdziałanie włamaniom, samowolnemu zajmowaniu</w:t>
      </w:r>
      <w:r>
        <w:rPr>
          <w:rFonts w:eastAsia="Times New Roman" w:cstheme="minorHAnsi"/>
          <w:sz w:val="24"/>
          <w:szCs w:val="24"/>
          <w:lang w:eastAsia="pl-PL"/>
        </w:rPr>
        <w:t xml:space="preserve"> pomieszczeń, niszczeniu mienia;</w:t>
      </w:r>
    </w:p>
    <w:p w:rsidR="00DF3B28" w:rsidRPr="005F60AA" w:rsidRDefault="00DF3B28" w:rsidP="00DF3B28">
      <w:pPr>
        <w:pStyle w:val="Akapitzlist"/>
        <w:numPr>
          <w:ilvl w:val="0"/>
          <w:numId w:val="14"/>
        </w:numPr>
        <w:spacing w:after="0"/>
        <w:ind w:left="924" w:hanging="357"/>
        <w:jc w:val="both"/>
        <w:rPr>
          <w:rFonts w:cstheme="minorHAnsi"/>
          <w:sz w:val="24"/>
          <w:szCs w:val="24"/>
        </w:rPr>
      </w:pPr>
      <w:r>
        <w:rPr>
          <w:rFonts w:cstheme="minorHAnsi"/>
          <w:sz w:val="24"/>
          <w:szCs w:val="24"/>
        </w:rPr>
        <w:t xml:space="preserve">użycie </w:t>
      </w:r>
      <w:r w:rsidRPr="005F60AA">
        <w:rPr>
          <w:rFonts w:eastAsia="Times New Roman" w:cstheme="minorHAnsi"/>
          <w:bCs/>
          <w:sz w:val="24"/>
          <w:szCs w:val="24"/>
          <w:lang w:eastAsia="pl-PL"/>
        </w:rPr>
        <w:t xml:space="preserve">środków przymusu bezpośredniego (w oparciu o ustawę o ochronie osób i mienia), tylko </w:t>
      </w:r>
      <w:r w:rsidRPr="005F60AA">
        <w:rPr>
          <w:rFonts w:eastAsia="Times New Roman" w:cstheme="minorHAnsi"/>
          <w:sz w:val="24"/>
          <w:szCs w:val="24"/>
          <w:lang w:eastAsia="pl-PL"/>
        </w:rPr>
        <w:t>w granicach przewidzianych prawem i w sytuacjach bezpośredniego zagrożenia:</w:t>
      </w:r>
    </w:p>
    <w:p w:rsidR="00DF3B28" w:rsidRPr="005F60AA" w:rsidRDefault="00DF3B28" w:rsidP="00DF3B28">
      <w:pPr>
        <w:pStyle w:val="Akapitzlist"/>
        <w:spacing w:after="0"/>
        <w:ind w:left="924"/>
        <w:jc w:val="both"/>
        <w:rPr>
          <w:rFonts w:eastAsia="Times New Roman" w:cstheme="minorHAnsi"/>
          <w:sz w:val="24"/>
          <w:szCs w:val="24"/>
          <w:lang w:eastAsia="pl-PL"/>
        </w:rPr>
      </w:pPr>
      <w:r w:rsidRPr="005F60AA">
        <w:rPr>
          <w:rFonts w:eastAsia="Times New Roman" w:cstheme="minorHAnsi"/>
          <w:bCs/>
          <w:sz w:val="24"/>
          <w:szCs w:val="24"/>
          <w:lang w:eastAsia="pl-PL"/>
        </w:rPr>
        <w:t xml:space="preserve">- użycie </w:t>
      </w:r>
      <w:r w:rsidRPr="005F60AA">
        <w:rPr>
          <w:rFonts w:eastAsia="Times New Roman" w:cstheme="minorHAnsi"/>
          <w:sz w:val="24"/>
          <w:szCs w:val="24"/>
          <w:lang w:eastAsia="pl-PL"/>
        </w:rPr>
        <w:t>siły fizycznej (obezwładnienie),</w:t>
      </w:r>
    </w:p>
    <w:p w:rsidR="00DF3B28" w:rsidRPr="005F60AA" w:rsidRDefault="00DF3B28" w:rsidP="00DF3B28">
      <w:pPr>
        <w:pStyle w:val="Akapitzlist"/>
        <w:spacing w:after="0"/>
        <w:ind w:left="924"/>
        <w:jc w:val="both"/>
        <w:rPr>
          <w:rFonts w:eastAsia="Times New Roman" w:cstheme="minorHAnsi"/>
          <w:sz w:val="24"/>
          <w:szCs w:val="24"/>
          <w:lang w:eastAsia="pl-PL"/>
        </w:rPr>
      </w:pPr>
      <w:r w:rsidRPr="005F60AA">
        <w:rPr>
          <w:rFonts w:eastAsia="Times New Roman" w:cstheme="minorHAnsi"/>
          <w:sz w:val="24"/>
          <w:szCs w:val="24"/>
          <w:lang w:eastAsia="pl-PL"/>
        </w:rPr>
        <w:t>- użycie kajdanek,</w:t>
      </w:r>
    </w:p>
    <w:p w:rsidR="00DF3B28" w:rsidRDefault="00DF3B28" w:rsidP="00DF3B28">
      <w:pPr>
        <w:pStyle w:val="Akapitzlist"/>
        <w:spacing w:after="0"/>
        <w:ind w:left="924"/>
        <w:jc w:val="both"/>
        <w:rPr>
          <w:rFonts w:cstheme="minorHAnsi"/>
          <w:sz w:val="24"/>
          <w:szCs w:val="24"/>
        </w:rPr>
      </w:pPr>
      <w:r w:rsidRPr="005F60AA">
        <w:rPr>
          <w:rFonts w:eastAsia="Times New Roman" w:cstheme="minorHAnsi"/>
          <w:sz w:val="24"/>
          <w:szCs w:val="24"/>
          <w:lang w:eastAsia="pl-PL"/>
        </w:rPr>
        <w:t>- wezwanie grupy interwencyjnej lub Policji.</w:t>
      </w:r>
    </w:p>
    <w:p w:rsidR="007D458D" w:rsidRPr="007528FC" w:rsidRDefault="00DF3B28" w:rsidP="00DF3B28">
      <w:pPr>
        <w:pStyle w:val="Akapitzlist"/>
        <w:numPr>
          <w:ilvl w:val="0"/>
          <w:numId w:val="13"/>
        </w:numPr>
        <w:spacing w:after="0"/>
        <w:jc w:val="both"/>
        <w:rPr>
          <w:rFonts w:cstheme="minorHAnsi"/>
          <w:sz w:val="24"/>
          <w:szCs w:val="24"/>
        </w:rPr>
      </w:pPr>
      <w:r>
        <w:rPr>
          <w:rFonts w:cstheme="minorHAnsi"/>
          <w:sz w:val="24"/>
          <w:szCs w:val="24"/>
        </w:rPr>
        <w:t>Na terenie „Ogrzewalni” nie mogą przebywać osoby do tego nie uprawnione. Każda osoba, która wchodzi na teren „Ogrzewalni”, winna się wpisać na „Listę osób prowadzących czynności służbowe”, która</w:t>
      </w:r>
      <w:r w:rsidRPr="00D33CBF">
        <w:rPr>
          <w:rFonts w:eastAsia="Times New Roman" w:cstheme="minorHAnsi"/>
          <w:sz w:val="24"/>
          <w:szCs w:val="24"/>
          <w:lang w:eastAsia="pl-PL"/>
        </w:rPr>
        <w:t xml:space="preserve"> stanowi Załącznik nr </w:t>
      </w:r>
      <w:r>
        <w:rPr>
          <w:rFonts w:eastAsia="Times New Roman" w:cstheme="minorHAnsi"/>
          <w:sz w:val="24"/>
          <w:szCs w:val="24"/>
          <w:lang w:eastAsia="pl-PL"/>
        </w:rPr>
        <w:t>5</w:t>
      </w:r>
      <w:r w:rsidRPr="00D33CBF">
        <w:rPr>
          <w:rFonts w:eastAsia="Times New Roman" w:cstheme="minorHAnsi"/>
          <w:sz w:val="24"/>
          <w:szCs w:val="24"/>
          <w:lang w:eastAsia="pl-PL"/>
        </w:rPr>
        <w:t xml:space="preserve"> do niniejszej umowy</w:t>
      </w:r>
      <w:r>
        <w:rPr>
          <w:rFonts w:eastAsia="Times New Roman" w:cstheme="minorHAnsi"/>
          <w:sz w:val="24"/>
          <w:szCs w:val="24"/>
          <w:lang w:eastAsia="pl-PL"/>
        </w:rPr>
        <w:t>.</w:t>
      </w:r>
    </w:p>
    <w:p w:rsidR="007D458D" w:rsidRPr="005F60AA" w:rsidRDefault="007D458D" w:rsidP="00DF3B28">
      <w:pPr>
        <w:spacing w:after="0"/>
        <w:jc w:val="both"/>
        <w:rPr>
          <w:rFonts w:cstheme="minorHAnsi"/>
          <w:sz w:val="24"/>
          <w:szCs w:val="24"/>
        </w:rPr>
      </w:pPr>
    </w:p>
    <w:p w:rsidR="00DF3B28" w:rsidRPr="00FA6803" w:rsidRDefault="00DF3B28" w:rsidP="00E96004">
      <w:pPr>
        <w:spacing w:after="0"/>
        <w:jc w:val="center"/>
        <w:rPr>
          <w:rFonts w:cstheme="minorHAnsi"/>
          <w:b/>
          <w:sz w:val="24"/>
          <w:szCs w:val="24"/>
        </w:rPr>
      </w:pPr>
      <w:r w:rsidRPr="005F60AA">
        <w:rPr>
          <w:rFonts w:cstheme="minorHAnsi"/>
          <w:b/>
          <w:sz w:val="24"/>
          <w:szCs w:val="24"/>
        </w:rPr>
        <w:t xml:space="preserve">§ </w:t>
      </w:r>
      <w:r>
        <w:rPr>
          <w:rFonts w:cstheme="minorHAnsi"/>
          <w:b/>
          <w:sz w:val="24"/>
          <w:szCs w:val="24"/>
        </w:rPr>
        <w:t>5</w:t>
      </w:r>
    </w:p>
    <w:p w:rsidR="00DF3B28" w:rsidRPr="005F60AA" w:rsidRDefault="00DF3B28" w:rsidP="00DF3B28">
      <w:pPr>
        <w:pStyle w:val="Akapitzlist"/>
        <w:numPr>
          <w:ilvl w:val="0"/>
          <w:numId w:val="4"/>
        </w:numPr>
        <w:spacing w:after="0"/>
        <w:jc w:val="both"/>
        <w:rPr>
          <w:rFonts w:cstheme="minorHAnsi"/>
          <w:sz w:val="24"/>
          <w:szCs w:val="24"/>
        </w:rPr>
      </w:pPr>
      <w:r w:rsidRPr="005F60AA">
        <w:rPr>
          <w:rFonts w:cstheme="minorHAnsi"/>
          <w:sz w:val="24"/>
          <w:szCs w:val="24"/>
        </w:rPr>
        <w:t xml:space="preserve">Strony zgodnie ustalają, że usługi ochrony </w:t>
      </w:r>
      <w:r w:rsidR="00114435" w:rsidRPr="005F60AA">
        <w:rPr>
          <w:rFonts w:cstheme="minorHAnsi"/>
          <w:sz w:val="24"/>
          <w:szCs w:val="24"/>
        </w:rPr>
        <w:t xml:space="preserve">osób </w:t>
      </w:r>
      <w:r w:rsidR="00114435">
        <w:rPr>
          <w:rFonts w:cstheme="minorHAnsi"/>
          <w:sz w:val="24"/>
          <w:szCs w:val="24"/>
        </w:rPr>
        <w:t xml:space="preserve">i </w:t>
      </w:r>
      <w:r w:rsidRPr="005F60AA">
        <w:rPr>
          <w:rFonts w:cstheme="minorHAnsi"/>
          <w:sz w:val="24"/>
          <w:szCs w:val="24"/>
        </w:rPr>
        <w:t xml:space="preserve">mienia, o którym mowa w § 2 </w:t>
      </w:r>
      <w:r w:rsidR="00914755">
        <w:rPr>
          <w:rFonts w:cstheme="minorHAnsi"/>
          <w:sz w:val="24"/>
          <w:szCs w:val="24"/>
        </w:rPr>
        <w:t>ust.</w:t>
      </w:r>
      <w:r w:rsidRPr="005F60AA">
        <w:rPr>
          <w:rFonts w:cstheme="minorHAnsi"/>
          <w:sz w:val="24"/>
          <w:szCs w:val="24"/>
        </w:rPr>
        <w:t xml:space="preserve"> 2 prowadzona będzie w formie:</w:t>
      </w:r>
    </w:p>
    <w:p w:rsidR="00DF3B28" w:rsidRPr="005F60AA" w:rsidRDefault="00DF3B28" w:rsidP="00DF3B28">
      <w:pPr>
        <w:pStyle w:val="Akapitzlist"/>
        <w:numPr>
          <w:ilvl w:val="0"/>
          <w:numId w:val="5"/>
        </w:numPr>
        <w:spacing w:after="0"/>
        <w:ind w:left="924" w:hanging="357"/>
        <w:jc w:val="both"/>
        <w:rPr>
          <w:rFonts w:cstheme="minorHAnsi"/>
          <w:sz w:val="24"/>
          <w:szCs w:val="24"/>
        </w:rPr>
      </w:pPr>
      <w:r w:rsidRPr="005F60AA">
        <w:rPr>
          <w:rFonts w:cstheme="minorHAnsi"/>
          <w:sz w:val="24"/>
          <w:szCs w:val="24"/>
        </w:rPr>
        <w:t xml:space="preserve">bezpośredniej ochrony fizycznej wykonywanej przez osoby wpisane na listę kwalifikowanych pracowników ochrony fizycznej, zgodnie z przepisami ustawy </w:t>
      </w:r>
      <w:r w:rsidRPr="005F60AA">
        <w:rPr>
          <w:rFonts w:cstheme="minorHAnsi"/>
          <w:sz w:val="24"/>
          <w:szCs w:val="24"/>
        </w:rPr>
        <w:lastRenderedPageBreak/>
        <w:t>o ochronie osób i mienia, w ramach ciągłego jednoosobowego posterunku ochronny;</w:t>
      </w:r>
    </w:p>
    <w:p w:rsidR="00DF3B28" w:rsidRPr="002B22F1" w:rsidRDefault="00DF3B28" w:rsidP="00DF3B28">
      <w:pPr>
        <w:pStyle w:val="Akapitzlist"/>
        <w:numPr>
          <w:ilvl w:val="0"/>
          <w:numId w:val="5"/>
        </w:numPr>
        <w:spacing w:after="0"/>
        <w:ind w:left="924" w:hanging="357"/>
        <w:jc w:val="both"/>
        <w:rPr>
          <w:rFonts w:cstheme="minorHAnsi"/>
          <w:sz w:val="24"/>
          <w:szCs w:val="24"/>
        </w:rPr>
      </w:pPr>
      <w:r w:rsidRPr="002B22F1">
        <w:rPr>
          <w:rFonts w:cstheme="minorHAnsi"/>
          <w:sz w:val="24"/>
          <w:szCs w:val="24"/>
        </w:rPr>
        <w:t>każdy pracownik ochrony wyposażony będzie w niezbędny sprzęt i środki przymusu bezpośredniego, które to wyposażenie będzie utrzymywane w stałej sprawności:</w:t>
      </w:r>
    </w:p>
    <w:p w:rsidR="00DF3B28" w:rsidRPr="002B22F1" w:rsidRDefault="00DF3B28" w:rsidP="00DF3B28">
      <w:pPr>
        <w:pStyle w:val="Akapitzlist"/>
        <w:spacing w:after="0"/>
        <w:ind w:left="924"/>
        <w:jc w:val="both"/>
        <w:rPr>
          <w:rFonts w:cstheme="minorHAnsi"/>
          <w:sz w:val="24"/>
          <w:szCs w:val="24"/>
        </w:rPr>
      </w:pPr>
      <w:r w:rsidRPr="002B22F1">
        <w:rPr>
          <w:rFonts w:cstheme="minorHAnsi"/>
          <w:sz w:val="24"/>
          <w:szCs w:val="24"/>
        </w:rPr>
        <w:t>- pałka wielofunkcyjna,</w:t>
      </w:r>
    </w:p>
    <w:p w:rsidR="00DF3B28" w:rsidRPr="002B22F1" w:rsidRDefault="00DF3B28" w:rsidP="00DF3B28">
      <w:pPr>
        <w:pStyle w:val="Akapitzlist"/>
        <w:spacing w:after="0"/>
        <w:ind w:left="924"/>
        <w:jc w:val="both"/>
        <w:rPr>
          <w:rFonts w:cstheme="minorHAnsi"/>
          <w:sz w:val="24"/>
          <w:szCs w:val="24"/>
        </w:rPr>
      </w:pPr>
      <w:r w:rsidRPr="002B22F1">
        <w:rPr>
          <w:rFonts w:cstheme="minorHAnsi"/>
          <w:sz w:val="24"/>
          <w:szCs w:val="24"/>
        </w:rPr>
        <w:t>- kajdanki z kluczykami,</w:t>
      </w:r>
    </w:p>
    <w:p w:rsidR="00DF3B28" w:rsidRPr="002B22F1" w:rsidRDefault="00DF3B28" w:rsidP="00DF3B28">
      <w:pPr>
        <w:pStyle w:val="Akapitzlist"/>
        <w:spacing w:after="0"/>
        <w:ind w:left="924"/>
        <w:jc w:val="both"/>
        <w:rPr>
          <w:rFonts w:cstheme="minorHAnsi"/>
          <w:sz w:val="24"/>
          <w:szCs w:val="24"/>
        </w:rPr>
      </w:pPr>
      <w:r w:rsidRPr="002B22F1">
        <w:rPr>
          <w:rFonts w:cstheme="minorHAnsi"/>
          <w:sz w:val="24"/>
          <w:szCs w:val="24"/>
        </w:rPr>
        <w:t>- pilot napadowy,</w:t>
      </w:r>
    </w:p>
    <w:p w:rsidR="00DF3B28" w:rsidRPr="002B22F1" w:rsidRDefault="00DF3B28" w:rsidP="00DF3B28">
      <w:pPr>
        <w:pStyle w:val="Akapitzlist"/>
        <w:spacing w:after="0"/>
        <w:ind w:left="924"/>
        <w:jc w:val="both"/>
        <w:rPr>
          <w:rFonts w:cstheme="minorHAnsi"/>
          <w:sz w:val="24"/>
          <w:szCs w:val="24"/>
        </w:rPr>
      </w:pPr>
      <w:r w:rsidRPr="002B22F1">
        <w:rPr>
          <w:rFonts w:cstheme="minorHAnsi"/>
          <w:sz w:val="24"/>
          <w:szCs w:val="24"/>
        </w:rPr>
        <w:t>- radiotelefon,</w:t>
      </w:r>
    </w:p>
    <w:p w:rsidR="00DF3B28" w:rsidRPr="002B22F1" w:rsidRDefault="00DF3B28" w:rsidP="00DF3B28">
      <w:pPr>
        <w:pStyle w:val="Akapitzlist"/>
        <w:spacing w:after="0"/>
        <w:ind w:left="924"/>
        <w:jc w:val="both"/>
        <w:rPr>
          <w:rFonts w:cstheme="minorHAnsi"/>
          <w:sz w:val="24"/>
          <w:szCs w:val="24"/>
        </w:rPr>
      </w:pPr>
      <w:r w:rsidRPr="002B22F1">
        <w:rPr>
          <w:rFonts w:cstheme="minorHAnsi"/>
          <w:sz w:val="24"/>
          <w:szCs w:val="24"/>
        </w:rPr>
        <w:t>- telefon komórkowy,</w:t>
      </w:r>
    </w:p>
    <w:p w:rsidR="00DF3B28" w:rsidRPr="002B22F1" w:rsidRDefault="00DF3B28" w:rsidP="00DF3B28">
      <w:pPr>
        <w:pStyle w:val="Akapitzlist"/>
        <w:spacing w:after="0"/>
        <w:ind w:left="924"/>
        <w:jc w:val="both"/>
        <w:rPr>
          <w:rFonts w:cstheme="minorHAnsi"/>
          <w:sz w:val="24"/>
          <w:szCs w:val="24"/>
        </w:rPr>
      </w:pPr>
      <w:r w:rsidRPr="002B22F1">
        <w:rPr>
          <w:rFonts w:cstheme="minorHAnsi"/>
          <w:sz w:val="24"/>
          <w:szCs w:val="24"/>
        </w:rPr>
        <w:t>- identyfikator;</w:t>
      </w:r>
    </w:p>
    <w:p w:rsidR="00DF3B28" w:rsidRDefault="00DF3B28" w:rsidP="00DF3B28">
      <w:pPr>
        <w:pStyle w:val="Akapitzlist"/>
        <w:numPr>
          <w:ilvl w:val="0"/>
          <w:numId w:val="5"/>
        </w:numPr>
        <w:spacing w:after="0"/>
        <w:ind w:left="851" w:hanging="284"/>
        <w:jc w:val="both"/>
        <w:rPr>
          <w:rFonts w:cstheme="minorHAnsi"/>
          <w:sz w:val="24"/>
          <w:szCs w:val="24"/>
        </w:rPr>
      </w:pPr>
      <w:r w:rsidRPr="002B22F1">
        <w:rPr>
          <w:rFonts w:cstheme="minorHAnsi"/>
          <w:sz w:val="24"/>
          <w:szCs w:val="24"/>
        </w:rPr>
        <w:t xml:space="preserve">czas pełnienia ochrony fizycznej w obiekcie określonym w § 2 </w:t>
      </w:r>
      <w:r w:rsidR="00914755">
        <w:rPr>
          <w:rFonts w:cstheme="minorHAnsi"/>
          <w:sz w:val="24"/>
          <w:szCs w:val="24"/>
        </w:rPr>
        <w:t>ust.</w:t>
      </w:r>
      <w:r w:rsidRPr="002B22F1">
        <w:rPr>
          <w:rFonts w:cstheme="minorHAnsi"/>
          <w:sz w:val="24"/>
          <w:szCs w:val="24"/>
        </w:rPr>
        <w:t xml:space="preserve"> 2 umowy:w okresie od 1 </w:t>
      </w:r>
      <w:r w:rsidR="00B568A1" w:rsidRPr="002B22F1">
        <w:rPr>
          <w:rFonts w:cstheme="minorHAnsi"/>
          <w:sz w:val="24"/>
          <w:szCs w:val="24"/>
        </w:rPr>
        <w:t>stycznia</w:t>
      </w:r>
      <w:r w:rsidRPr="002B22F1">
        <w:rPr>
          <w:rFonts w:cstheme="minorHAnsi"/>
          <w:sz w:val="24"/>
          <w:szCs w:val="24"/>
        </w:rPr>
        <w:t xml:space="preserve"> 202</w:t>
      </w:r>
      <w:r w:rsidR="00B568A1" w:rsidRPr="002B22F1">
        <w:rPr>
          <w:rFonts w:cstheme="minorHAnsi"/>
          <w:sz w:val="24"/>
          <w:szCs w:val="24"/>
        </w:rPr>
        <w:t>6</w:t>
      </w:r>
      <w:r w:rsidRPr="002B22F1">
        <w:rPr>
          <w:rFonts w:cstheme="minorHAnsi"/>
          <w:sz w:val="24"/>
          <w:szCs w:val="24"/>
        </w:rPr>
        <w:t xml:space="preserve"> roku </w:t>
      </w:r>
      <w:r w:rsidR="00196697">
        <w:rPr>
          <w:rFonts w:cstheme="minorHAnsi"/>
          <w:sz w:val="24"/>
          <w:szCs w:val="24"/>
        </w:rPr>
        <w:t xml:space="preserve">do 30 kwietnia 2026 r. i od 1 października 2026 r. </w:t>
      </w:r>
      <w:r w:rsidRPr="002B22F1">
        <w:rPr>
          <w:rFonts w:cstheme="minorHAnsi"/>
          <w:sz w:val="24"/>
          <w:szCs w:val="24"/>
        </w:rPr>
        <w:t>do 31 grudnia 202</w:t>
      </w:r>
      <w:r w:rsidR="00196697">
        <w:rPr>
          <w:rFonts w:cstheme="minorHAnsi"/>
          <w:sz w:val="24"/>
          <w:szCs w:val="24"/>
        </w:rPr>
        <w:t>6</w:t>
      </w:r>
      <w:r w:rsidRPr="002B22F1">
        <w:rPr>
          <w:rFonts w:cstheme="minorHAnsi"/>
          <w:sz w:val="24"/>
          <w:szCs w:val="24"/>
        </w:rPr>
        <w:t xml:space="preserve"> roku, od poniedziałku do niedzieli, praca w systemie zmianowym w godzinach od 16:00 danego dnia do 08:00 dnia następnego (łącznie 16 godzin na dobę). Z tym, że dnia 01.</w:t>
      </w:r>
      <w:r w:rsidR="00E96004" w:rsidRPr="002B22F1">
        <w:rPr>
          <w:rFonts w:cstheme="minorHAnsi"/>
          <w:sz w:val="24"/>
          <w:szCs w:val="24"/>
        </w:rPr>
        <w:t>01</w:t>
      </w:r>
      <w:r w:rsidRPr="002B22F1">
        <w:rPr>
          <w:rFonts w:cstheme="minorHAnsi"/>
          <w:sz w:val="24"/>
          <w:szCs w:val="24"/>
        </w:rPr>
        <w:t>.202</w:t>
      </w:r>
      <w:r w:rsidR="00E96004" w:rsidRPr="002B22F1">
        <w:rPr>
          <w:rFonts w:cstheme="minorHAnsi"/>
          <w:sz w:val="24"/>
          <w:szCs w:val="24"/>
        </w:rPr>
        <w:t>6</w:t>
      </w:r>
      <w:r w:rsidRPr="002B22F1">
        <w:rPr>
          <w:rFonts w:cstheme="minorHAnsi"/>
          <w:sz w:val="24"/>
          <w:szCs w:val="24"/>
        </w:rPr>
        <w:t xml:space="preserve"> r. od 0:00 do 8:00 i od 16:00 tego dnia do 08:00 dnia następnego</w:t>
      </w:r>
      <w:r w:rsidR="00E96004" w:rsidRPr="002B22F1">
        <w:rPr>
          <w:rFonts w:cstheme="minorHAnsi"/>
          <w:sz w:val="24"/>
          <w:szCs w:val="24"/>
        </w:rPr>
        <w:t xml:space="preserve"> oraz dnia 01.10.2026 r. od 0:00 do 8:00 i od 16:00 tego dnia do 08:00 dnia następnego</w:t>
      </w:r>
      <w:r w:rsidRPr="002B22F1">
        <w:rPr>
          <w:rFonts w:cstheme="minorHAnsi"/>
          <w:sz w:val="24"/>
          <w:szCs w:val="24"/>
        </w:rPr>
        <w:t>, a dnia 31.12.202</w:t>
      </w:r>
      <w:r w:rsidR="00E96004" w:rsidRPr="002B22F1">
        <w:rPr>
          <w:rFonts w:cstheme="minorHAnsi"/>
          <w:sz w:val="24"/>
          <w:szCs w:val="24"/>
        </w:rPr>
        <w:t>6</w:t>
      </w:r>
      <w:r w:rsidRPr="002B22F1">
        <w:rPr>
          <w:rFonts w:cstheme="minorHAnsi"/>
          <w:sz w:val="24"/>
          <w:szCs w:val="24"/>
        </w:rPr>
        <w:t xml:space="preserve"> r. od 0:00 do 08:00 i od 16:00 do 23:59 tego samego dnia.</w:t>
      </w:r>
    </w:p>
    <w:p w:rsidR="00914755" w:rsidRPr="00914755" w:rsidRDefault="00914755" w:rsidP="00DF3B28">
      <w:pPr>
        <w:pStyle w:val="Akapitzlist"/>
        <w:numPr>
          <w:ilvl w:val="0"/>
          <w:numId w:val="5"/>
        </w:numPr>
        <w:spacing w:after="0"/>
        <w:ind w:left="851" w:hanging="284"/>
        <w:jc w:val="both"/>
        <w:rPr>
          <w:rFonts w:cstheme="minorHAnsi"/>
          <w:sz w:val="24"/>
          <w:szCs w:val="24"/>
        </w:rPr>
      </w:pPr>
      <w:r w:rsidRPr="00914755">
        <w:rPr>
          <w:rFonts w:cstheme="minorHAnsi"/>
          <w:sz w:val="24"/>
          <w:szCs w:val="24"/>
        </w:rPr>
        <w:t>ponadto uwzględnić należy zmianę czasu w związku z wprowadzeniem w dniu 29 marca 2026 r. czasu letniego środkowoeuropejskiego powodującą zmniejszenie dobowego wymiaru godzin pracy o 1 roboczogodzinę oraz w związku z jego odwołaniem w dniu 25 października 2026 r. powodującą zwiększenie dobowego wymiaru godzin pracy o 1 roboczogodzinę</w:t>
      </w:r>
    </w:p>
    <w:p w:rsidR="00DF3B28" w:rsidRPr="00953B9B" w:rsidRDefault="00DF3B28" w:rsidP="00DF3B28">
      <w:pPr>
        <w:pStyle w:val="Akapitzlist"/>
        <w:numPr>
          <w:ilvl w:val="0"/>
          <w:numId w:val="4"/>
        </w:numPr>
        <w:spacing w:after="0"/>
        <w:jc w:val="both"/>
        <w:rPr>
          <w:rFonts w:cstheme="minorHAnsi"/>
          <w:sz w:val="24"/>
          <w:szCs w:val="24"/>
        </w:rPr>
      </w:pPr>
      <w:r w:rsidRPr="00953B9B">
        <w:rPr>
          <w:rFonts w:cstheme="minorHAnsi"/>
          <w:sz w:val="24"/>
          <w:szCs w:val="24"/>
        </w:rPr>
        <w:t xml:space="preserve">Wykonawca zobowiązuje się wykonywać usługi ochrony, o których mowa w § 2 </w:t>
      </w:r>
      <w:r w:rsidR="00980A25">
        <w:rPr>
          <w:rFonts w:cstheme="minorHAnsi"/>
          <w:sz w:val="24"/>
          <w:szCs w:val="24"/>
        </w:rPr>
        <w:t>ust.</w:t>
      </w:r>
      <w:r w:rsidRPr="00953B9B">
        <w:rPr>
          <w:rFonts w:cstheme="minorHAnsi"/>
          <w:sz w:val="24"/>
          <w:szCs w:val="24"/>
        </w:rPr>
        <w:t>2 wyłącznie poprzez pracowników wpisanych do centralnego rejestru kwalifikowanych pracowników ochrony (zgodnie z ustawą o ochronie osób i mienia) posiadających aktualne szkolenie BHP, PPOŻ i z zakresu udzielania pierwszej pomocy.</w:t>
      </w:r>
    </w:p>
    <w:p w:rsidR="00DF3B28" w:rsidRPr="005F60AA" w:rsidRDefault="00DF3B28" w:rsidP="00DF3B28">
      <w:pPr>
        <w:pStyle w:val="Akapitzlist"/>
        <w:numPr>
          <w:ilvl w:val="0"/>
          <w:numId w:val="4"/>
        </w:numPr>
        <w:spacing w:after="0"/>
        <w:jc w:val="both"/>
        <w:rPr>
          <w:rFonts w:cstheme="minorHAnsi"/>
          <w:sz w:val="24"/>
          <w:szCs w:val="24"/>
        </w:rPr>
      </w:pPr>
      <w:r w:rsidRPr="005F60AA">
        <w:rPr>
          <w:rFonts w:cstheme="minorHAnsi"/>
          <w:sz w:val="24"/>
          <w:szCs w:val="24"/>
        </w:rPr>
        <w:t xml:space="preserve">Imienna lista pracowników, którzy będą chronić lokal Zamawiającego, o którym mowa w § 2 </w:t>
      </w:r>
      <w:r w:rsidR="00980A25">
        <w:rPr>
          <w:rFonts w:cstheme="minorHAnsi"/>
          <w:sz w:val="24"/>
          <w:szCs w:val="24"/>
        </w:rPr>
        <w:t xml:space="preserve">ust. </w:t>
      </w:r>
      <w:r w:rsidRPr="005F60AA">
        <w:rPr>
          <w:rFonts w:cstheme="minorHAnsi"/>
          <w:sz w:val="24"/>
          <w:szCs w:val="24"/>
        </w:rPr>
        <w:t xml:space="preserve">2 stanowi Załącznik nr </w:t>
      </w:r>
      <w:r>
        <w:rPr>
          <w:rFonts w:cstheme="minorHAnsi"/>
          <w:sz w:val="24"/>
          <w:szCs w:val="24"/>
        </w:rPr>
        <w:t>6</w:t>
      </w:r>
      <w:r w:rsidRPr="005F60AA">
        <w:rPr>
          <w:rFonts w:cstheme="minorHAnsi"/>
          <w:sz w:val="24"/>
          <w:szCs w:val="24"/>
        </w:rPr>
        <w:t xml:space="preserve"> do niniejszej umowy. Zmiana w składzie personalnym tych pracowników, w trakcie wykonywania umowy, wymaga zmiany Załącznika nr </w:t>
      </w:r>
      <w:r>
        <w:rPr>
          <w:rFonts w:cstheme="minorHAnsi"/>
          <w:sz w:val="24"/>
          <w:szCs w:val="24"/>
        </w:rPr>
        <w:t>6</w:t>
      </w:r>
      <w:r w:rsidRPr="005F60AA">
        <w:rPr>
          <w:rFonts w:cstheme="minorHAnsi"/>
          <w:sz w:val="24"/>
          <w:szCs w:val="24"/>
        </w:rPr>
        <w:t xml:space="preserve"> (zmiana ta nie stanowi istotnej zmiany umowy).</w:t>
      </w:r>
    </w:p>
    <w:p w:rsidR="00DF3B28" w:rsidRPr="005F60AA" w:rsidRDefault="00DF3B28" w:rsidP="00DF3B28">
      <w:pPr>
        <w:pStyle w:val="Akapitzlist"/>
        <w:numPr>
          <w:ilvl w:val="0"/>
          <w:numId w:val="4"/>
        </w:numPr>
        <w:spacing w:after="0"/>
        <w:jc w:val="both"/>
        <w:rPr>
          <w:rFonts w:cstheme="minorHAnsi"/>
          <w:sz w:val="24"/>
          <w:szCs w:val="24"/>
        </w:rPr>
      </w:pPr>
      <w:r w:rsidRPr="005F60AA">
        <w:rPr>
          <w:rFonts w:cstheme="minorHAnsi"/>
          <w:sz w:val="24"/>
          <w:szCs w:val="24"/>
        </w:rPr>
        <w:t>Pracownicy ochrony zostaną przez Wykonawcę stosownie umundurowani (mundury ze znakami firmowymi Zleceniobiorcy) i wyposażeni w środki łączności.</w:t>
      </w:r>
    </w:p>
    <w:p w:rsidR="00DF3B28" w:rsidRPr="005F60AA" w:rsidRDefault="00DF3B28" w:rsidP="00DF3B28">
      <w:pPr>
        <w:pStyle w:val="Akapitzlist"/>
        <w:numPr>
          <w:ilvl w:val="0"/>
          <w:numId w:val="4"/>
        </w:numPr>
        <w:spacing w:after="0"/>
        <w:jc w:val="both"/>
        <w:rPr>
          <w:rFonts w:cstheme="minorHAnsi"/>
          <w:sz w:val="24"/>
          <w:szCs w:val="24"/>
        </w:rPr>
      </w:pPr>
      <w:r w:rsidRPr="005F60AA">
        <w:rPr>
          <w:rFonts w:cstheme="minorHAnsi"/>
          <w:sz w:val="24"/>
          <w:szCs w:val="24"/>
        </w:rPr>
        <w:t>Strony zgodnie ustalają, iż pracownicy ochrony podlegają bezpośrednio Wykonawcy i tylko od niego mogą otrzymać polecenia służbowe. W razie konieczności</w:t>
      </w:r>
      <w:r w:rsidR="00861764">
        <w:rPr>
          <w:rFonts w:cstheme="minorHAnsi"/>
          <w:sz w:val="24"/>
          <w:szCs w:val="24"/>
        </w:rPr>
        <w:t xml:space="preserve"> </w:t>
      </w:r>
      <w:r w:rsidRPr="005F60AA">
        <w:rPr>
          <w:rFonts w:cstheme="minorHAnsi"/>
          <w:sz w:val="24"/>
          <w:szCs w:val="24"/>
        </w:rPr>
        <w:t xml:space="preserve">Zamawiający może wydać pracownikom ochrony dodatkowe dyspozycje z pominięciem Wykonawcy, pod </w:t>
      </w:r>
      <w:r w:rsidR="00553E32" w:rsidRPr="005F60AA">
        <w:rPr>
          <w:rFonts w:cstheme="minorHAnsi"/>
          <w:sz w:val="24"/>
          <w:szCs w:val="24"/>
        </w:rPr>
        <w:t>warunkiem,</w:t>
      </w:r>
      <w:r w:rsidRPr="005F60AA">
        <w:rPr>
          <w:rFonts w:cstheme="minorHAnsi"/>
          <w:sz w:val="24"/>
          <w:szCs w:val="24"/>
        </w:rPr>
        <w:t xml:space="preserve"> jeżeli mieszczą się w przedmiocie umowy, są zgodne z przepisami prawa i nie wpłyną ujemnie na stan bezpieczeństwa chronionego obiektu.</w:t>
      </w:r>
    </w:p>
    <w:p w:rsidR="00FF2D12" w:rsidRPr="007D458D" w:rsidRDefault="00DF3B28" w:rsidP="00DF3B28">
      <w:pPr>
        <w:pStyle w:val="Akapitzlist"/>
        <w:numPr>
          <w:ilvl w:val="0"/>
          <w:numId w:val="4"/>
        </w:numPr>
        <w:spacing w:after="0"/>
        <w:jc w:val="both"/>
        <w:rPr>
          <w:rFonts w:cstheme="minorHAnsi"/>
          <w:sz w:val="24"/>
          <w:szCs w:val="24"/>
        </w:rPr>
      </w:pPr>
      <w:r w:rsidRPr="005F60AA">
        <w:rPr>
          <w:rFonts w:cstheme="minorHAnsi"/>
          <w:sz w:val="24"/>
          <w:szCs w:val="24"/>
        </w:rPr>
        <w:t xml:space="preserve">Zamawiającemu przysługuje prawo do sprawowania bieżącego nadzoru nad sposobem realizacji umowy bez wcześniejszego uzgadniania terminu. Nadzór nad </w:t>
      </w:r>
      <w:r w:rsidRPr="005F60AA">
        <w:rPr>
          <w:rFonts w:cstheme="minorHAnsi"/>
          <w:sz w:val="24"/>
          <w:szCs w:val="24"/>
        </w:rPr>
        <w:lastRenderedPageBreak/>
        <w:t>organizacją i funkcjonowanie systemu ochrony ze strony Zamawiającego sprawować będzie pracownik upoważniony przez Zamawiającego.</w:t>
      </w:r>
    </w:p>
    <w:p w:rsidR="00FF2D12" w:rsidRPr="005F60AA" w:rsidRDefault="00FF2D12" w:rsidP="00DF3B28">
      <w:pPr>
        <w:spacing w:after="0"/>
        <w:rPr>
          <w:rFonts w:cstheme="minorHAnsi"/>
          <w:color w:val="9966FF"/>
          <w:sz w:val="24"/>
          <w:szCs w:val="24"/>
        </w:rPr>
      </w:pPr>
    </w:p>
    <w:p w:rsidR="00AD4C83" w:rsidRPr="00DA4D85" w:rsidRDefault="00DF3B28" w:rsidP="00AD4C83">
      <w:pPr>
        <w:spacing w:after="0"/>
        <w:jc w:val="center"/>
        <w:rPr>
          <w:rFonts w:cstheme="minorHAnsi"/>
          <w:b/>
          <w:sz w:val="24"/>
          <w:szCs w:val="24"/>
        </w:rPr>
      </w:pPr>
      <w:r w:rsidRPr="005F60AA">
        <w:rPr>
          <w:rFonts w:cstheme="minorHAnsi"/>
          <w:b/>
          <w:sz w:val="24"/>
          <w:szCs w:val="24"/>
        </w:rPr>
        <w:t xml:space="preserve">§ </w:t>
      </w:r>
      <w:r>
        <w:rPr>
          <w:rFonts w:cstheme="minorHAnsi"/>
          <w:b/>
          <w:sz w:val="24"/>
          <w:szCs w:val="24"/>
        </w:rPr>
        <w:t>6</w:t>
      </w:r>
    </w:p>
    <w:p w:rsidR="00DF3B28" w:rsidRPr="005F60AA" w:rsidRDefault="00DF3B28" w:rsidP="00DF3B28">
      <w:pPr>
        <w:pStyle w:val="Akapitzlist"/>
        <w:numPr>
          <w:ilvl w:val="0"/>
          <w:numId w:val="6"/>
        </w:numPr>
        <w:spacing w:after="0"/>
        <w:jc w:val="both"/>
        <w:rPr>
          <w:rFonts w:cstheme="minorHAnsi"/>
          <w:sz w:val="24"/>
          <w:szCs w:val="24"/>
        </w:rPr>
      </w:pPr>
      <w:r w:rsidRPr="005F60AA">
        <w:rPr>
          <w:rFonts w:cstheme="minorHAnsi"/>
          <w:sz w:val="24"/>
          <w:szCs w:val="24"/>
        </w:rPr>
        <w:t>Zamawiający zobowiązuje się do właściwego oświetlenia i zabezpieczenia technicznego chronionych obiektów, a Wykonawca do informowania go o konieczności umieszczenia, naprawy lub wymiany tych zabezpieczeń i punktów oświetleniowych.</w:t>
      </w:r>
    </w:p>
    <w:p w:rsidR="00DF3B28" w:rsidRPr="00717752" w:rsidRDefault="00DF3B28" w:rsidP="00DF3B28">
      <w:pPr>
        <w:pStyle w:val="Akapitzlist"/>
        <w:numPr>
          <w:ilvl w:val="0"/>
          <w:numId w:val="6"/>
        </w:numPr>
        <w:spacing w:after="0"/>
        <w:jc w:val="both"/>
        <w:rPr>
          <w:rFonts w:cstheme="minorHAnsi"/>
          <w:sz w:val="24"/>
          <w:szCs w:val="24"/>
        </w:rPr>
      </w:pPr>
      <w:r w:rsidRPr="005F60AA">
        <w:rPr>
          <w:rFonts w:cstheme="minorHAnsi"/>
          <w:sz w:val="24"/>
          <w:szCs w:val="24"/>
        </w:rPr>
        <w:t xml:space="preserve">Zamawiający, w zakresie odrębnie uzgodnionym, zapewni pracownikom Wykonawcy w lokalu w Pszczynie przy ul. Dobrawy 1a/D/2 właściwe warunki socjalno-bytowe na czas pracy w lokalu Zamawiającego, o którym mowa w § 2 </w:t>
      </w:r>
      <w:r w:rsidR="00980A25">
        <w:rPr>
          <w:rFonts w:cstheme="minorHAnsi"/>
          <w:sz w:val="24"/>
          <w:szCs w:val="24"/>
        </w:rPr>
        <w:t>ust.</w:t>
      </w:r>
      <w:r w:rsidRPr="005F60AA">
        <w:rPr>
          <w:rFonts w:cstheme="minorHAnsi"/>
          <w:sz w:val="24"/>
          <w:szCs w:val="24"/>
        </w:rPr>
        <w:t xml:space="preserve"> 2.</w:t>
      </w:r>
    </w:p>
    <w:p w:rsidR="00DF3B28" w:rsidRDefault="00DF3B28" w:rsidP="00DF3B28">
      <w:pPr>
        <w:spacing w:after="0"/>
        <w:jc w:val="center"/>
        <w:rPr>
          <w:rFonts w:cstheme="minorHAnsi"/>
          <w:b/>
          <w:sz w:val="24"/>
          <w:szCs w:val="24"/>
        </w:rPr>
      </w:pPr>
    </w:p>
    <w:p w:rsidR="00DF3B28" w:rsidRPr="005F60AA" w:rsidRDefault="00DF3B28" w:rsidP="00FA6803">
      <w:pPr>
        <w:spacing w:after="0"/>
        <w:jc w:val="center"/>
        <w:rPr>
          <w:rFonts w:cstheme="minorHAnsi"/>
          <w:color w:val="9966FF"/>
          <w:sz w:val="24"/>
          <w:szCs w:val="24"/>
        </w:rPr>
      </w:pPr>
      <w:r w:rsidRPr="005F60AA">
        <w:rPr>
          <w:rFonts w:cstheme="minorHAnsi"/>
          <w:b/>
          <w:sz w:val="24"/>
          <w:szCs w:val="24"/>
        </w:rPr>
        <w:t xml:space="preserve">§ </w:t>
      </w:r>
      <w:r>
        <w:rPr>
          <w:rFonts w:cstheme="minorHAnsi"/>
          <w:b/>
          <w:sz w:val="24"/>
          <w:szCs w:val="24"/>
        </w:rPr>
        <w:t>7</w:t>
      </w:r>
    </w:p>
    <w:p w:rsidR="00DF3B28" w:rsidRPr="005F60AA" w:rsidRDefault="00DF3B28" w:rsidP="00DF3B28">
      <w:pPr>
        <w:pStyle w:val="Akapitzlist"/>
        <w:numPr>
          <w:ilvl w:val="0"/>
          <w:numId w:val="7"/>
        </w:numPr>
        <w:spacing w:after="0"/>
        <w:jc w:val="both"/>
        <w:rPr>
          <w:rFonts w:cstheme="minorHAnsi"/>
          <w:sz w:val="24"/>
          <w:szCs w:val="24"/>
        </w:rPr>
      </w:pPr>
      <w:r w:rsidRPr="005F60AA">
        <w:rPr>
          <w:rFonts w:cstheme="minorHAnsi"/>
          <w:sz w:val="24"/>
          <w:szCs w:val="24"/>
        </w:rPr>
        <w:t>Wykonawca zobowiązuje się w czasie obowiązywania umowy, a także po jej rozwiązaniu, zachowywać w tajemnicy wszystkie informacje dotyczące stanu zabezpieczenia obiektu i mienia Zamawiającego.</w:t>
      </w:r>
    </w:p>
    <w:p w:rsidR="00DF3B28" w:rsidRPr="005F60AA" w:rsidRDefault="00DF3B28" w:rsidP="00DF3B28">
      <w:pPr>
        <w:pStyle w:val="Akapitzlist"/>
        <w:numPr>
          <w:ilvl w:val="0"/>
          <w:numId w:val="7"/>
        </w:numPr>
        <w:spacing w:after="0"/>
        <w:jc w:val="both"/>
        <w:rPr>
          <w:rFonts w:cstheme="minorHAnsi"/>
          <w:sz w:val="24"/>
          <w:szCs w:val="24"/>
        </w:rPr>
      </w:pPr>
      <w:r w:rsidRPr="005F60AA">
        <w:rPr>
          <w:rFonts w:cstheme="minorHAnsi"/>
          <w:sz w:val="24"/>
          <w:szCs w:val="24"/>
        </w:rPr>
        <w:t>Strony zobowiązują się do zachowania w tajemnicy wszelkich informacji związanych z działalnością drugiej Strony, a o których dowiedziały się podczas wykonywania niniejszej umowy.</w:t>
      </w:r>
    </w:p>
    <w:p w:rsidR="00DF3B28" w:rsidRPr="005F60AA" w:rsidRDefault="00DF3B28" w:rsidP="00DF3B28">
      <w:pPr>
        <w:pStyle w:val="Akapitzlist"/>
        <w:numPr>
          <w:ilvl w:val="0"/>
          <w:numId w:val="7"/>
        </w:numPr>
        <w:spacing w:after="0"/>
        <w:jc w:val="both"/>
        <w:rPr>
          <w:rFonts w:cstheme="minorHAnsi"/>
          <w:sz w:val="24"/>
          <w:szCs w:val="24"/>
        </w:rPr>
      </w:pPr>
      <w:r w:rsidRPr="005F60AA">
        <w:rPr>
          <w:rFonts w:cstheme="minorHAnsi"/>
          <w:sz w:val="24"/>
          <w:szCs w:val="24"/>
        </w:rPr>
        <w:t>Wykonawca zobowiąże swych pracowników do bezwzględnego zachowania w tajemnicy wszystkich informacji dotyczących Zamawiającego oraz przedmiotu zamówienia, z którymi zapoznali się w związku z wykonaniem usług ochrony na podstawie niniejszej umowy i odbierze od nich stosowne oświadczenia.</w:t>
      </w:r>
    </w:p>
    <w:p w:rsidR="00DF3B28" w:rsidRPr="005F60AA" w:rsidRDefault="00DF3B28" w:rsidP="00DF3B28">
      <w:pPr>
        <w:spacing w:after="0"/>
        <w:rPr>
          <w:rFonts w:cstheme="minorHAnsi"/>
          <w:color w:val="9966FF"/>
          <w:sz w:val="24"/>
          <w:szCs w:val="24"/>
        </w:rPr>
      </w:pPr>
    </w:p>
    <w:p w:rsidR="00DF3B28" w:rsidRPr="00FA6803" w:rsidRDefault="00DF3B28" w:rsidP="00FA6803">
      <w:pPr>
        <w:spacing w:after="0"/>
        <w:ind w:left="3540" w:firstLine="708"/>
        <w:rPr>
          <w:rFonts w:cstheme="minorHAnsi"/>
          <w:b/>
          <w:sz w:val="24"/>
          <w:szCs w:val="24"/>
        </w:rPr>
      </w:pPr>
      <w:r w:rsidRPr="005F60AA">
        <w:rPr>
          <w:rFonts w:cstheme="minorHAnsi"/>
          <w:b/>
          <w:sz w:val="24"/>
          <w:szCs w:val="24"/>
        </w:rPr>
        <w:t xml:space="preserve">§ </w:t>
      </w:r>
      <w:r>
        <w:rPr>
          <w:rFonts w:cstheme="minorHAnsi"/>
          <w:b/>
          <w:sz w:val="24"/>
          <w:szCs w:val="24"/>
        </w:rPr>
        <w:t>8</w:t>
      </w:r>
    </w:p>
    <w:p w:rsidR="00DF3B28" w:rsidRPr="005F60AA" w:rsidRDefault="00DF3B28" w:rsidP="00DF3B28">
      <w:pPr>
        <w:pStyle w:val="Akapitzlist"/>
        <w:numPr>
          <w:ilvl w:val="0"/>
          <w:numId w:val="8"/>
        </w:numPr>
        <w:spacing w:after="0"/>
        <w:jc w:val="both"/>
        <w:rPr>
          <w:rFonts w:cstheme="minorHAnsi"/>
          <w:sz w:val="24"/>
          <w:szCs w:val="24"/>
        </w:rPr>
      </w:pPr>
      <w:r w:rsidRPr="005F60AA">
        <w:rPr>
          <w:rFonts w:cstheme="minorHAnsi"/>
          <w:sz w:val="24"/>
          <w:szCs w:val="24"/>
        </w:rPr>
        <w:t>Wykonawca zobowiązuje się do wykonywania umowy z należytą starannością, stosownie do zawartych w niej postanowień.</w:t>
      </w:r>
    </w:p>
    <w:p w:rsidR="00DF3B28" w:rsidRPr="005F60AA" w:rsidRDefault="00DF3B28" w:rsidP="00DF3B28">
      <w:pPr>
        <w:pStyle w:val="Akapitzlist"/>
        <w:numPr>
          <w:ilvl w:val="0"/>
          <w:numId w:val="8"/>
        </w:numPr>
        <w:spacing w:after="0"/>
        <w:jc w:val="both"/>
        <w:rPr>
          <w:rFonts w:cstheme="minorHAnsi"/>
          <w:sz w:val="24"/>
          <w:szCs w:val="24"/>
        </w:rPr>
      </w:pPr>
      <w:r w:rsidRPr="005F60AA">
        <w:rPr>
          <w:rFonts w:cstheme="minorHAnsi"/>
          <w:sz w:val="24"/>
          <w:szCs w:val="24"/>
        </w:rPr>
        <w:t>Wykonawca odpowiada za działania swych pracowników, jak i za działania własne.</w:t>
      </w:r>
    </w:p>
    <w:p w:rsidR="00DF3B28" w:rsidRPr="005F60AA" w:rsidRDefault="00DF3B28" w:rsidP="00DF3B28">
      <w:pPr>
        <w:pStyle w:val="Akapitzlist"/>
        <w:numPr>
          <w:ilvl w:val="0"/>
          <w:numId w:val="8"/>
        </w:numPr>
        <w:spacing w:after="0"/>
        <w:jc w:val="both"/>
        <w:rPr>
          <w:rFonts w:cstheme="minorHAnsi"/>
          <w:sz w:val="24"/>
          <w:szCs w:val="24"/>
        </w:rPr>
      </w:pPr>
      <w:r w:rsidRPr="005F60AA">
        <w:rPr>
          <w:rFonts w:cstheme="minorHAnsi"/>
          <w:sz w:val="24"/>
          <w:szCs w:val="24"/>
        </w:rPr>
        <w:t>Wykonawca ponosi pełną odpowiedzialność materialną za szkody w mieniu i osobach powstałe z powodu nienależytego wykonywania niniejszej umowy z jego winy, bądź z winy jego pracowników.</w:t>
      </w:r>
    </w:p>
    <w:p w:rsidR="00DF3B28" w:rsidRPr="005F60AA" w:rsidRDefault="00DF3B28" w:rsidP="00DF3B28">
      <w:pPr>
        <w:pStyle w:val="Akapitzlist"/>
        <w:numPr>
          <w:ilvl w:val="0"/>
          <w:numId w:val="8"/>
        </w:numPr>
        <w:spacing w:after="0"/>
        <w:jc w:val="both"/>
        <w:rPr>
          <w:rFonts w:cstheme="minorHAnsi"/>
          <w:sz w:val="24"/>
          <w:szCs w:val="24"/>
        </w:rPr>
      </w:pPr>
      <w:r w:rsidRPr="005F60AA">
        <w:rPr>
          <w:rFonts w:cstheme="minorHAnsi"/>
          <w:sz w:val="24"/>
          <w:szCs w:val="24"/>
        </w:rPr>
        <w:t xml:space="preserve">Wykonawca oświadcza, że jest ubezpieczony w ……………………………………….……………., na dowód czego okazuje polisę ubezpieczeniową nr ……………………… z dnia ………………………, której kopia stanowi Załącznik nr </w:t>
      </w:r>
      <w:r>
        <w:rPr>
          <w:rFonts w:cstheme="minorHAnsi"/>
          <w:sz w:val="24"/>
          <w:szCs w:val="24"/>
        </w:rPr>
        <w:t>7</w:t>
      </w:r>
      <w:r w:rsidRPr="005F60AA">
        <w:rPr>
          <w:rFonts w:cstheme="minorHAnsi"/>
          <w:sz w:val="24"/>
          <w:szCs w:val="24"/>
        </w:rPr>
        <w:t xml:space="preserve"> do niniejszej umowy.</w:t>
      </w:r>
    </w:p>
    <w:p w:rsidR="00DF3B28" w:rsidRPr="005F60AA" w:rsidRDefault="00DF3B28" w:rsidP="00DF3B28">
      <w:pPr>
        <w:pStyle w:val="Akapitzlist"/>
        <w:numPr>
          <w:ilvl w:val="0"/>
          <w:numId w:val="8"/>
        </w:numPr>
        <w:spacing w:after="0"/>
        <w:jc w:val="both"/>
        <w:rPr>
          <w:rFonts w:cstheme="minorHAnsi"/>
          <w:sz w:val="24"/>
          <w:szCs w:val="24"/>
        </w:rPr>
      </w:pPr>
      <w:r w:rsidRPr="005F60AA">
        <w:rPr>
          <w:rFonts w:cstheme="minorHAnsi"/>
          <w:sz w:val="24"/>
          <w:szCs w:val="24"/>
        </w:rPr>
        <w:t>Jeżeli wysokość szkody w mieniu Zamawiającego lub innych osób albo szkody wyrządzonej na osobie, przewyższa wartość odszkodowania otrzymanego z zakładu ubezpieczeń, a szkoda powstała z wyłącznej winy Wykonawcy lub jego pracownika - Wykonawca pokrywa pełną wartość szkody.</w:t>
      </w:r>
    </w:p>
    <w:p w:rsidR="007D458D" w:rsidRDefault="007D458D" w:rsidP="00980A25">
      <w:pPr>
        <w:spacing w:after="0"/>
        <w:rPr>
          <w:rFonts w:cstheme="minorHAnsi"/>
          <w:b/>
          <w:sz w:val="24"/>
          <w:szCs w:val="24"/>
        </w:rPr>
      </w:pPr>
    </w:p>
    <w:p w:rsidR="007528FC" w:rsidRDefault="007528FC" w:rsidP="00E3169D">
      <w:pPr>
        <w:spacing w:after="0"/>
        <w:ind w:left="3540" w:firstLine="708"/>
        <w:rPr>
          <w:rFonts w:cstheme="minorHAnsi"/>
          <w:b/>
          <w:sz w:val="24"/>
          <w:szCs w:val="24"/>
        </w:rPr>
      </w:pPr>
    </w:p>
    <w:p w:rsidR="007528FC" w:rsidRDefault="007528FC" w:rsidP="00E3169D">
      <w:pPr>
        <w:spacing w:after="0"/>
        <w:ind w:left="3540" w:firstLine="708"/>
        <w:rPr>
          <w:rFonts w:cstheme="minorHAnsi"/>
          <w:b/>
          <w:sz w:val="24"/>
          <w:szCs w:val="24"/>
        </w:rPr>
      </w:pPr>
    </w:p>
    <w:p w:rsidR="00DF3B28" w:rsidRPr="00E3169D" w:rsidRDefault="00DF3B28" w:rsidP="00E3169D">
      <w:pPr>
        <w:spacing w:after="0"/>
        <w:ind w:left="3540" w:firstLine="708"/>
        <w:rPr>
          <w:rFonts w:cstheme="minorHAnsi"/>
          <w:b/>
          <w:sz w:val="24"/>
          <w:szCs w:val="24"/>
        </w:rPr>
      </w:pPr>
      <w:r w:rsidRPr="005F60AA">
        <w:rPr>
          <w:rFonts w:cstheme="minorHAnsi"/>
          <w:b/>
          <w:sz w:val="24"/>
          <w:szCs w:val="24"/>
        </w:rPr>
        <w:lastRenderedPageBreak/>
        <w:t xml:space="preserve">§ </w:t>
      </w:r>
      <w:r>
        <w:rPr>
          <w:rFonts w:cstheme="minorHAnsi"/>
          <w:b/>
          <w:sz w:val="24"/>
          <w:szCs w:val="24"/>
        </w:rPr>
        <w:t>9</w:t>
      </w:r>
    </w:p>
    <w:p w:rsidR="00DF3B28" w:rsidRPr="005F60AA" w:rsidRDefault="00DF3B28" w:rsidP="00DF3B28">
      <w:pPr>
        <w:pStyle w:val="Akapitzlist"/>
        <w:numPr>
          <w:ilvl w:val="0"/>
          <w:numId w:val="9"/>
        </w:numPr>
        <w:spacing w:after="0"/>
        <w:jc w:val="both"/>
        <w:rPr>
          <w:rFonts w:cstheme="minorHAnsi"/>
          <w:sz w:val="24"/>
          <w:szCs w:val="24"/>
        </w:rPr>
      </w:pPr>
      <w:r w:rsidRPr="005F60AA">
        <w:rPr>
          <w:rFonts w:cstheme="minorHAnsi"/>
          <w:sz w:val="24"/>
          <w:szCs w:val="24"/>
        </w:rPr>
        <w:t>W przypadku zagrożenia w strzeżonym obiekcie Wykonawca zobowiązany jest niezwłocznie podjąć działania zapobiegawcze, a w razie powstania szkody winien zabezpieczyć miejsce zdarzenia i niezwłocznie powiadomić Policję lub inne właściwe służby oraz przedstawiciela Zamawiającego.</w:t>
      </w:r>
    </w:p>
    <w:p w:rsidR="00DF3B28" w:rsidRPr="005F60AA" w:rsidRDefault="00DF3B28" w:rsidP="00DF3B28">
      <w:pPr>
        <w:pStyle w:val="Akapitzlist"/>
        <w:numPr>
          <w:ilvl w:val="0"/>
          <w:numId w:val="9"/>
        </w:numPr>
        <w:spacing w:after="0"/>
        <w:rPr>
          <w:rFonts w:cstheme="minorHAnsi"/>
          <w:sz w:val="24"/>
          <w:szCs w:val="24"/>
        </w:rPr>
      </w:pPr>
      <w:r w:rsidRPr="005F60AA">
        <w:rPr>
          <w:rFonts w:cstheme="minorHAnsi"/>
          <w:sz w:val="24"/>
          <w:szCs w:val="24"/>
        </w:rPr>
        <w:t>Po stwierdzeniu szkody Strony zobowiązane są do niezwłocznego wspólnego przeprowadzenia postępowania wyjaśniającego i sporządzenia protokołu z tego postępowania. Wysokość szkody zostanie ustalona na podstawie protokołu strat, sporządzonego i podpisanego przez obie Strony.</w:t>
      </w:r>
    </w:p>
    <w:p w:rsidR="00DF3B28" w:rsidRPr="005F60AA" w:rsidRDefault="00DF3B28" w:rsidP="00DF3B28">
      <w:pPr>
        <w:pStyle w:val="Akapitzlist"/>
        <w:numPr>
          <w:ilvl w:val="0"/>
          <w:numId w:val="9"/>
        </w:numPr>
        <w:spacing w:after="0"/>
        <w:jc w:val="both"/>
        <w:rPr>
          <w:rFonts w:cstheme="minorHAnsi"/>
          <w:sz w:val="24"/>
          <w:szCs w:val="24"/>
        </w:rPr>
      </w:pPr>
      <w:r w:rsidRPr="005F60AA">
        <w:rPr>
          <w:rFonts w:cstheme="minorHAnsi"/>
          <w:sz w:val="24"/>
          <w:szCs w:val="24"/>
        </w:rPr>
        <w:t>Wykonawca nie ponosi odpowiedzialności za szkody powstałe z przyczyn od niego niezależnych, w szczególności z powodu działania siły wyższej.</w:t>
      </w:r>
    </w:p>
    <w:p w:rsidR="00DF3B28" w:rsidRPr="005F60AA" w:rsidRDefault="00DF3B28" w:rsidP="00DF3B28">
      <w:pPr>
        <w:spacing w:after="0"/>
        <w:jc w:val="both"/>
        <w:rPr>
          <w:rFonts w:cstheme="minorHAnsi"/>
          <w:sz w:val="24"/>
          <w:szCs w:val="24"/>
        </w:rPr>
      </w:pPr>
    </w:p>
    <w:p w:rsidR="00DF3B28" w:rsidRPr="001F47C7" w:rsidRDefault="00DF3B28" w:rsidP="001F47C7">
      <w:pPr>
        <w:spacing w:after="0"/>
        <w:ind w:left="3540" w:firstLine="708"/>
        <w:rPr>
          <w:rFonts w:cstheme="minorHAnsi"/>
          <w:b/>
          <w:sz w:val="24"/>
          <w:szCs w:val="24"/>
        </w:rPr>
      </w:pPr>
      <w:r w:rsidRPr="005F60AA">
        <w:rPr>
          <w:rFonts w:cstheme="minorHAnsi"/>
          <w:b/>
          <w:sz w:val="24"/>
          <w:szCs w:val="24"/>
        </w:rPr>
        <w:t xml:space="preserve">§ </w:t>
      </w:r>
      <w:r>
        <w:rPr>
          <w:rFonts w:cstheme="minorHAnsi"/>
          <w:b/>
          <w:sz w:val="24"/>
          <w:szCs w:val="24"/>
        </w:rPr>
        <w:t>10</w:t>
      </w:r>
    </w:p>
    <w:p w:rsidR="00DF3B28" w:rsidRPr="005F60AA" w:rsidRDefault="00DF3B28" w:rsidP="00DF3B28">
      <w:pPr>
        <w:pStyle w:val="Akapitzlist"/>
        <w:numPr>
          <w:ilvl w:val="0"/>
          <w:numId w:val="10"/>
        </w:numPr>
        <w:spacing w:after="0"/>
        <w:jc w:val="both"/>
        <w:rPr>
          <w:rFonts w:cstheme="minorHAnsi"/>
          <w:sz w:val="24"/>
          <w:szCs w:val="24"/>
        </w:rPr>
      </w:pPr>
      <w:r w:rsidRPr="005F60AA">
        <w:rPr>
          <w:rFonts w:cstheme="minorHAnsi"/>
          <w:sz w:val="24"/>
          <w:szCs w:val="24"/>
        </w:rPr>
        <w:t xml:space="preserve">Strony ustalają, że za wykonanie usługi, o której mowa w § 1 </w:t>
      </w:r>
      <w:r w:rsidR="00980A25">
        <w:rPr>
          <w:rFonts w:cstheme="minorHAnsi"/>
          <w:sz w:val="24"/>
          <w:szCs w:val="24"/>
        </w:rPr>
        <w:t>ust.</w:t>
      </w:r>
      <w:r w:rsidRPr="005F60AA">
        <w:rPr>
          <w:rFonts w:cstheme="minorHAnsi"/>
          <w:sz w:val="24"/>
          <w:szCs w:val="24"/>
        </w:rPr>
        <w:t xml:space="preserve"> 1 niniejszej umowy Zamawiający </w:t>
      </w:r>
      <w:r>
        <w:rPr>
          <w:rFonts w:cstheme="minorHAnsi"/>
          <w:sz w:val="24"/>
          <w:szCs w:val="24"/>
        </w:rPr>
        <w:t>zapłaci Wykonawcy wynagrodzenie</w:t>
      </w:r>
      <w:r w:rsidRPr="005F60AA">
        <w:rPr>
          <w:rFonts w:cstheme="minorHAnsi"/>
          <w:sz w:val="24"/>
          <w:szCs w:val="24"/>
        </w:rPr>
        <w:t xml:space="preserve"> ustalone na podstawie złożonej przez Wykonawcę oferty, której „Formularz ofertowy” stanowi Załącznik nr </w:t>
      </w:r>
      <w:r>
        <w:rPr>
          <w:rFonts w:cstheme="minorHAnsi"/>
          <w:sz w:val="24"/>
          <w:szCs w:val="24"/>
        </w:rPr>
        <w:t>8</w:t>
      </w:r>
      <w:r w:rsidRPr="005F60AA">
        <w:rPr>
          <w:rFonts w:cstheme="minorHAnsi"/>
          <w:sz w:val="24"/>
          <w:szCs w:val="24"/>
        </w:rPr>
        <w:t xml:space="preserve"> do niniejszej umowy, w wysokości: …………. zł (słownie: ……………………..) netto, ……………. zł (słownie: ……………………..) brutto za jedną roboczogodzinę.</w:t>
      </w:r>
    </w:p>
    <w:p w:rsidR="00DF3B28" w:rsidRPr="005F60AA" w:rsidRDefault="00DF3B28" w:rsidP="00DF3B28">
      <w:pPr>
        <w:pStyle w:val="Akapitzlist"/>
        <w:numPr>
          <w:ilvl w:val="0"/>
          <w:numId w:val="10"/>
        </w:numPr>
        <w:spacing w:after="0"/>
        <w:jc w:val="both"/>
        <w:rPr>
          <w:rFonts w:cstheme="minorHAnsi"/>
          <w:sz w:val="24"/>
          <w:szCs w:val="24"/>
        </w:rPr>
      </w:pPr>
      <w:r w:rsidRPr="005F60AA">
        <w:rPr>
          <w:rFonts w:cstheme="minorHAnsi"/>
          <w:sz w:val="24"/>
          <w:szCs w:val="24"/>
        </w:rPr>
        <w:t>Strony ustalają cenę jednostkową jako wysokość kosztów jednej roboczogodzi</w:t>
      </w:r>
      <w:r w:rsidR="001D35B0">
        <w:rPr>
          <w:rFonts w:cstheme="minorHAnsi"/>
          <w:sz w:val="24"/>
          <w:szCs w:val="24"/>
        </w:rPr>
        <w:t>ny.</w:t>
      </w:r>
      <w:r w:rsidR="00861764">
        <w:rPr>
          <w:rFonts w:cstheme="minorHAnsi"/>
          <w:sz w:val="24"/>
          <w:szCs w:val="24"/>
        </w:rPr>
        <w:t xml:space="preserve"> </w:t>
      </w:r>
      <w:r w:rsidR="001D35B0">
        <w:rPr>
          <w:rFonts w:cstheme="minorHAnsi"/>
          <w:sz w:val="24"/>
          <w:szCs w:val="24"/>
        </w:rPr>
        <w:t>O</w:t>
      </w:r>
      <w:r w:rsidRPr="005F60AA">
        <w:rPr>
          <w:rFonts w:cstheme="minorHAnsi"/>
          <w:sz w:val="24"/>
          <w:szCs w:val="24"/>
        </w:rPr>
        <w:t>kres</w:t>
      </w:r>
      <w:r w:rsidR="001D35B0">
        <w:rPr>
          <w:rFonts w:cstheme="minorHAnsi"/>
          <w:sz w:val="24"/>
          <w:szCs w:val="24"/>
        </w:rPr>
        <w:t>em</w:t>
      </w:r>
      <w:r w:rsidRPr="005F60AA">
        <w:rPr>
          <w:rFonts w:cstheme="minorHAnsi"/>
          <w:sz w:val="24"/>
          <w:szCs w:val="24"/>
        </w:rPr>
        <w:t xml:space="preserve"> rozliczeniowy</w:t>
      </w:r>
      <w:r w:rsidR="001D35B0">
        <w:rPr>
          <w:rFonts w:cstheme="minorHAnsi"/>
          <w:sz w:val="24"/>
          <w:szCs w:val="24"/>
        </w:rPr>
        <w:t>m jest</w:t>
      </w:r>
      <w:r w:rsidRPr="005F60AA">
        <w:rPr>
          <w:rFonts w:cstheme="minorHAnsi"/>
          <w:sz w:val="24"/>
          <w:szCs w:val="24"/>
        </w:rPr>
        <w:t xml:space="preserve"> miesiąc kalendarzowy.</w:t>
      </w:r>
    </w:p>
    <w:p w:rsidR="00DF3B28" w:rsidRPr="005F60AA" w:rsidRDefault="00DF3B28" w:rsidP="00DF3B28">
      <w:pPr>
        <w:pStyle w:val="Akapitzlist"/>
        <w:numPr>
          <w:ilvl w:val="0"/>
          <w:numId w:val="10"/>
        </w:numPr>
        <w:spacing w:after="0"/>
        <w:jc w:val="both"/>
        <w:rPr>
          <w:rFonts w:cstheme="minorHAnsi"/>
          <w:sz w:val="24"/>
          <w:szCs w:val="24"/>
        </w:rPr>
      </w:pPr>
      <w:r w:rsidRPr="005F60AA">
        <w:rPr>
          <w:rFonts w:cstheme="minorHAnsi"/>
          <w:sz w:val="24"/>
          <w:szCs w:val="24"/>
        </w:rPr>
        <w:t xml:space="preserve">Zamawiający zobowiązuje się do pokrywania kosztów wyłącznie zrealizowanych </w:t>
      </w:r>
      <w:r w:rsidRPr="00F328A6">
        <w:rPr>
          <w:rFonts w:cstheme="minorHAnsi"/>
          <w:sz w:val="24"/>
          <w:szCs w:val="24"/>
        </w:rPr>
        <w:t>roboczogodzin, a wynagrodzenie za wykonanie usługi będzie obliczane poprzez pomnożenie liczby dni w danym miesiącu przez ilość roboczogodzin w jednej dobie (zgodnie z SWZ jest to 16 godzin na dobę przez 7 dni w tygodniu) i przez cenę jednostkową roboczogodziny</w:t>
      </w:r>
      <w:r w:rsidR="00426D3A">
        <w:rPr>
          <w:rFonts w:cstheme="minorHAnsi"/>
          <w:sz w:val="24"/>
          <w:szCs w:val="24"/>
        </w:rPr>
        <w:t xml:space="preserve">, z uwzględnieniem </w:t>
      </w:r>
      <w:r w:rsidR="00426D3A" w:rsidRPr="00426D3A">
        <w:rPr>
          <w:rFonts w:cstheme="minorHAnsi"/>
          <w:sz w:val="24"/>
          <w:szCs w:val="24"/>
        </w:rPr>
        <w:t>§</w:t>
      </w:r>
      <w:r w:rsidR="00426D3A">
        <w:rPr>
          <w:rFonts w:cstheme="minorHAnsi"/>
          <w:sz w:val="24"/>
          <w:szCs w:val="24"/>
        </w:rPr>
        <w:t xml:space="preserve"> 5 ust. 1 lit. c.</w:t>
      </w:r>
    </w:p>
    <w:p w:rsidR="00DF3B28" w:rsidRDefault="00DF3B28" w:rsidP="00DF3B28">
      <w:pPr>
        <w:pStyle w:val="Akapitzlist"/>
        <w:numPr>
          <w:ilvl w:val="0"/>
          <w:numId w:val="10"/>
        </w:numPr>
        <w:spacing w:after="0"/>
        <w:jc w:val="both"/>
        <w:rPr>
          <w:rFonts w:cstheme="minorHAnsi"/>
          <w:sz w:val="24"/>
          <w:szCs w:val="24"/>
        </w:rPr>
      </w:pPr>
      <w:r w:rsidRPr="005F60AA">
        <w:rPr>
          <w:rFonts w:cstheme="minorHAnsi"/>
          <w:sz w:val="24"/>
          <w:szCs w:val="24"/>
        </w:rPr>
        <w:t xml:space="preserve">Podstawą wypłaty wynagrodzenia jest </w:t>
      </w:r>
      <w:r w:rsidRPr="005F60AA">
        <w:rPr>
          <w:rFonts w:cstheme="minorHAnsi"/>
          <w:sz w:val="24"/>
          <w:szCs w:val="24"/>
          <w:lang w:eastAsia="pl-PL"/>
        </w:rPr>
        <w:t xml:space="preserve">faktura </w:t>
      </w:r>
      <w:r w:rsidR="00C40C1A">
        <w:rPr>
          <w:rFonts w:cstheme="minorHAnsi"/>
          <w:sz w:val="24"/>
          <w:szCs w:val="24"/>
          <w:lang w:eastAsia="pl-PL"/>
        </w:rPr>
        <w:t xml:space="preserve">VAT </w:t>
      </w:r>
      <w:r w:rsidRPr="005F60AA">
        <w:rPr>
          <w:rFonts w:cstheme="minorHAnsi"/>
          <w:sz w:val="24"/>
          <w:szCs w:val="24"/>
          <w:lang w:eastAsia="pl-PL"/>
        </w:rPr>
        <w:t>za dany miesi</w:t>
      </w:r>
      <w:r w:rsidR="00C40C1A">
        <w:rPr>
          <w:rFonts w:cstheme="minorHAnsi"/>
          <w:sz w:val="24"/>
          <w:szCs w:val="24"/>
          <w:lang w:eastAsia="pl-PL"/>
        </w:rPr>
        <w:t>ąc świadczenia usługi.</w:t>
      </w:r>
    </w:p>
    <w:p w:rsidR="00DF3B28" w:rsidRPr="00C40C1A" w:rsidRDefault="00C40C1A" w:rsidP="00C40C1A">
      <w:pPr>
        <w:pStyle w:val="Akapitzlist"/>
        <w:numPr>
          <w:ilvl w:val="0"/>
          <w:numId w:val="10"/>
        </w:numPr>
        <w:spacing w:after="0"/>
        <w:jc w:val="both"/>
        <w:rPr>
          <w:rFonts w:cstheme="minorHAnsi"/>
          <w:sz w:val="24"/>
          <w:szCs w:val="24"/>
        </w:rPr>
      </w:pPr>
      <w:r>
        <w:rPr>
          <w:rFonts w:cstheme="minorHAnsi"/>
          <w:sz w:val="24"/>
          <w:szCs w:val="24"/>
        </w:rPr>
        <w:t>Faktura</w:t>
      </w:r>
      <w:r w:rsidR="00861764">
        <w:rPr>
          <w:rFonts w:cstheme="minorHAnsi"/>
          <w:sz w:val="24"/>
          <w:szCs w:val="24"/>
        </w:rPr>
        <w:t xml:space="preserve"> </w:t>
      </w:r>
      <w:r w:rsidR="00DF3B28" w:rsidRPr="00C40C1A">
        <w:rPr>
          <w:rFonts w:cstheme="minorHAnsi"/>
          <w:bCs/>
          <w:sz w:val="24"/>
          <w:szCs w:val="24"/>
        </w:rPr>
        <w:t>VAT zostanie wystawion</w:t>
      </w:r>
      <w:r w:rsidR="009170B0">
        <w:rPr>
          <w:rFonts w:cstheme="minorHAnsi"/>
          <w:bCs/>
          <w:sz w:val="24"/>
          <w:szCs w:val="24"/>
        </w:rPr>
        <w:t>a</w:t>
      </w:r>
      <w:r w:rsidR="00DF3B28" w:rsidRPr="00C40C1A">
        <w:rPr>
          <w:rFonts w:cstheme="minorHAnsi"/>
          <w:bCs/>
          <w:sz w:val="24"/>
          <w:szCs w:val="24"/>
        </w:rPr>
        <w:t xml:space="preserve"> na:</w:t>
      </w:r>
    </w:p>
    <w:p w:rsidR="00DF3B28" w:rsidRPr="005F60AA" w:rsidRDefault="00DF3B28" w:rsidP="00DF3B28">
      <w:pPr>
        <w:pStyle w:val="Akapitzlist"/>
        <w:spacing w:after="0"/>
        <w:jc w:val="both"/>
        <w:rPr>
          <w:rFonts w:cstheme="minorHAnsi"/>
          <w:bCs/>
          <w:sz w:val="24"/>
          <w:szCs w:val="24"/>
          <w:lang w:eastAsia="pl-PL"/>
        </w:rPr>
      </w:pPr>
      <w:r w:rsidRPr="005F60AA">
        <w:rPr>
          <w:rFonts w:cstheme="minorHAnsi"/>
          <w:bCs/>
          <w:sz w:val="24"/>
          <w:szCs w:val="24"/>
          <w:lang w:eastAsia="pl-PL"/>
        </w:rPr>
        <w:t>Nabywca: Gmina Pszczyna, ul. Rynek 2, 43-200 Pszczyna, NIP: 6381808250;</w:t>
      </w:r>
    </w:p>
    <w:p w:rsidR="00DF3B28" w:rsidRPr="005F60AA" w:rsidRDefault="00DF3B28" w:rsidP="00DF3B28">
      <w:pPr>
        <w:pStyle w:val="Akapitzlist"/>
        <w:spacing w:after="0"/>
        <w:jc w:val="both"/>
        <w:rPr>
          <w:rFonts w:cstheme="minorHAnsi"/>
          <w:sz w:val="24"/>
          <w:szCs w:val="24"/>
        </w:rPr>
      </w:pPr>
      <w:r w:rsidRPr="005F60AA">
        <w:rPr>
          <w:rFonts w:cstheme="minorHAnsi"/>
          <w:bCs/>
          <w:sz w:val="24"/>
          <w:szCs w:val="24"/>
          <w:lang w:eastAsia="pl-PL"/>
        </w:rPr>
        <w:t>Odbiorca: Ośrodek Pomocy Społecznej, ul. Kilińskiego 5a, 43-200 Pszczyna</w:t>
      </w:r>
      <w:r w:rsidR="003734B6">
        <w:rPr>
          <w:rFonts w:cstheme="minorHAnsi"/>
          <w:bCs/>
          <w:sz w:val="24"/>
          <w:szCs w:val="24"/>
          <w:lang w:eastAsia="pl-PL"/>
        </w:rPr>
        <w:t xml:space="preserve">, </w:t>
      </w:r>
      <w:r w:rsidR="003734B6" w:rsidRPr="003734B6">
        <w:rPr>
          <w:rFonts w:cstheme="minorHAnsi"/>
          <w:bCs/>
          <w:sz w:val="24"/>
          <w:szCs w:val="24"/>
          <w:lang w:eastAsia="pl-PL"/>
        </w:rPr>
        <w:t>NIP: 6381015006</w:t>
      </w:r>
      <w:r w:rsidRPr="005F60AA">
        <w:rPr>
          <w:rFonts w:cstheme="minorHAnsi"/>
          <w:bCs/>
          <w:sz w:val="24"/>
          <w:szCs w:val="24"/>
          <w:lang w:eastAsia="pl-PL"/>
        </w:rPr>
        <w:t>.</w:t>
      </w:r>
    </w:p>
    <w:p w:rsidR="00DF3B28" w:rsidRPr="005F60AA" w:rsidRDefault="00DF3B28" w:rsidP="00DF3B28">
      <w:pPr>
        <w:pStyle w:val="Akapitzlist"/>
        <w:numPr>
          <w:ilvl w:val="0"/>
          <w:numId w:val="10"/>
        </w:numPr>
        <w:spacing w:after="0"/>
        <w:jc w:val="both"/>
        <w:rPr>
          <w:rFonts w:cstheme="minorHAnsi"/>
          <w:sz w:val="24"/>
          <w:szCs w:val="24"/>
        </w:rPr>
      </w:pPr>
      <w:r w:rsidRPr="005F60AA">
        <w:rPr>
          <w:rFonts w:cstheme="minorHAnsi"/>
          <w:sz w:val="24"/>
          <w:szCs w:val="24"/>
        </w:rPr>
        <w:t>Fakturę za miesiąc poprzedni należy przedłożyć do 10-go dnia następnego miesiąca.</w:t>
      </w:r>
    </w:p>
    <w:p w:rsidR="00DF3B28" w:rsidRPr="005F60AA" w:rsidRDefault="00DF3B28" w:rsidP="00DF3B28">
      <w:pPr>
        <w:pStyle w:val="Akapitzlist"/>
        <w:numPr>
          <w:ilvl w:val="0"/>
          <w:numId w:val="10"/>
        </w:numPr>
        <w:spacing w:after="0"/>
        <w:jc w:val="both"/>
        <w:rPr>
          <w:rFonts w:cstheme="minorHAnsi"/>
          <w:sz w:val="24"/>
          <w:szCs w:val="24"/>
        </w:rPr>
      </w:pPr>
      <w:r w:rsidRPr="005F60AA">
        <w:rPr>
          <w:rFonts w:cstheme="minorHAnsi"/>
          <w:sz w:val="24"/>
          <w:szCs w:val="24"/>
        </w:rPr>
        <w:t xml:space="preserve">Płatność </w:t>
      </w:r>
      <w:r w:rsidRPr="005F60AA">
        <w:rPr>
          <w:rFonts w:cstheme="minorHAnsi"/>
          <w:bCs/>
          <w:sz w:val="24"/>
          <w:szCs w:val="24"/>
        </w:rPr>
        <w:t>odbędzie się na konto</w:t>
      </w:r>
      <w:r>
        <w:rPr>
          <w:rFonts w:cstheme="minorHAnsi"/>
          <w:bCs/>
          <w:sz w:val="24"/>
          <w:szCs w:val="24"/>
        </w:rPr>
        <w:t xml:space="preserve"> bankowe</w:t>
      </w:r>
      <w:r w:rsidRPr="005F60AA">
        <w:rPr>
          <w:rFonts w:cstheme="minorHAnsi"/>
          <w:bCs/>
          <w:sz w:val="24"/>
          <w:szCs w:val="24"/>
        </w:rPr>
        <w:t xml:space="preserve"> Wykonawcy wskazane na fakturze VAT</w:t>
      </w:r>
      <w:r>
        <w:rPr>
          <w:rFonts w:cstheme="minorHAnsi"/>
          <w:bCs/>
          <w:sz w:val="24"/>
          <w:szCs w:val="24"/>
        </w:rPr>
        <w:t>, w </w:t>
      </w:r>
      <w:r w:rsidRPr="005F60AA">
        <w:rPr>
          <w:rFonts w:cstheme="minorHAnsi"/>
          <w:bCs/>
          <w:sz w:val="24"/>
          <w:szCs w:val="24"/>
        </w:rPr>
        <w:t>terminie 14 dni od daty dostarczenia do siedziby Zamawiającego prawidłowo wystawionej faktury.</w:t>
      </w:r>
    </w:p>
    <w:p w:rsidR="00DF3B28" w:rsidRPr="005F60AA" w:rsidRDefault="00DF3B28" w:rsidP="00DF3B28">
      <w:pPr>
        <w:pStyle w:val="Akapitzlist"/>
        <w:numPr>
          <w:ilvl w:val="0"/>
          <w:numId w:val="10"/>
        </w:numPr>
        <w:spacing w:after="0"/>
        <w:jc w:val="both"/>
        <w:rPr>
          <w:rFonts w:cstheme="minorHAnsi"/>
          <w:sz w:val="24"/>
          <w:szCs w:val="24"/>
        </w:rPr>
      </w:pPr>
      <w:r w:rsidRPr="005F60AA">
        <w:rPr>
          <w:rFonts w:cstheme="minorHAnsi"/>
          <w:sz w:val="24"/>
          <w:szCs w:val="24"/>
        </w:rPr>
        <w:t>Zamawiający zastrzega sobie prawo do zwrotu otrzymanej od Wykonawcy nieczytelnej bądź niepoprawnej pod względem formalnym lub rachunkowym faktury, co będzie skutkować przesunięciem terminu płatności o okres przedłożenia Zamawiającemu poprawnego dokumentu.</w:t>
      </w:r>
    </w:p>
    <w:p w:rsidR="00DF3B28" w:rsidRDefault="00DF3B28" w:rsidP="00DF3B28">
      <w:pPr>
        <w:pStyle w:val="Akapitzlist"/>
        <w:numPr>
          <w:ilvl w:val="0"/>
          <w:numId w:val="10"/>
        </w:numPr>
        <w:spacing w:after="0"/>
        <w:jc w:val="both"/>
        <w:rPr>
          <w:rFonts w:cstheme="minorHAnsi"/>
          <w:sz w:val="24"/>
          <w:szCs w:val="24"/>
        </w:rPr>
      </w:pPr>
      <w:r w:rsidRPr="005F60AA">
        <w:rPr>
          <w:rFonts w:cstheme="minorHAnsi"/>
          <w:sz w:val="24"/>
          <w:szCs w:val="24"/>
        </w:rPr>
        <w:t>Za dzień zapłaty uważa się dzień obciążenia rachunku bankowego Zamawiającego.</w:t>
      </w:r>
    </w:p>
    <w:p w:rsidR="001F47C7" w:rsidRPr="005F60AA" w:rsidRDefault="001F47C7" w:rsidP="00DF3B28">
      <w:pPr>
        <w:pStyle w:val="Akapitzlist"/>
        <w:numPr>
          <w:ilvl w:val="0"/>
          <w:numId w:val="10"/>
        </w:numPr>
        <w:spacing w:after="0"/>
        <w:jc w:val="both"/>
        <w:rPr>
          <w:rFonts w:cstheme="minorHAnsi"/>
          <w:sz w:val="24"/>
          <w:szCs w:val="24"/>
        </w:rPr>
      </w:pPr>
      <w:r>
        <w:rPr>
          <w:rFonts w:cstheme="minorHAnsi"/>
          <w:sz w:val="24"/>
          <w:szCs w:val="24"/>
        </w:rPr>
        <w:lastRenderedPageBreak/>
        <w:t>Przewidywana w</w:t>
      </w:r>
      <w:r w:rsidRPr="005F60AA">
        <w:rPr>
          <w:rFonts w:cstheme="minorHAnsi"/>
          <w:sz w:val="24"/>
          <w:szCs w:val="24"/>
        </w:rPr>
        <w:t>ielkość zamówienia obejmować będzie</w:t>
      </w:r>
      <w:r>
        <w:rPr>
          <w:rFonts w:cstheme="minorHAnsi"/>
          <w:sz w:val="24"/>
          <w:szCs w:val="24"/>
        </w:rPr>
        <w:t xml:space="preserve"> maksymalnie</w:t>
      </w:r>
      <w:r w:rsidR="0073428B">
        <w:rPr>
          <w:rFonts w:cstheme="minorHAnsi"/>
          <w:sz w:val="24"/>
          <w:szCs w:val="24"/>
        </w:rPr>
        <w:t xml:space="preserve"> 3 392</w:t>
      </w:r>
      <w:r w:rsidRPr="005F60AA">
        <w:rPr>
          <w:rFonts w:cstheme="minorHAnsi"/>
          <w:sz w:val="24"/>
          <w:szCs w:val="24"/>
        </w:rPr>
        <w:t xml:space="preserve"> roboczogodzin.</w:t>
      </w:r>
    </w:p>
    <w:p w:rsidR="00DF3B28" w:rsidRDefault="00DF3B28" w:rsidP="00DF3B28">
      <w:pPr>
        <w:pStyle w:val="Akapitzlist"/>
        <w:numPr>
          <w:ilvl w:val="0"/>
          <w:numId w:val="10"/>
        </w:numPr>
        <w:spacing w:after="0"/>
        <w:jc w:val="both"/>
        <w:rPr>
          <w:rFonts w:cstheme="minorHAnsi"/>
          <w:sz w:val="24"/>
          <w:szCs w:val="24"/>
        </w:rPr>
      </w:pPr>
      <w:r w:rsidRPr="005F60AA">
        <w:rPr>
          <w:rFonts w:cstheme="minorHAnsi"/>
          <w:sz w:val="24"/>
          <w:szCs w:val="24"/>
        </w:rPr>
        <w:t>Łączna wartość wynagrodzenia za przedmiot umowy nie może przekroczyć kwoty netto w wysokości ……………………. zł, brutto w wysokości ……………………….. zł, która stanowi iloczyn maksymalnej ilości roboczogodzin i ceny jednostkowej za roboczogodzinę.</w:t>
      </w:r>
    </w:p>
    <w:p w:rsidR="007528FC" w:rsidRPr="007528FC" w:rsidRDefault="007528FC" w:rsidP="007528FC">
      <w:pPr>
        <w:pStyle w:val="Akapitzlist"/>
        <w:spacing w:after="0"/>
        <w:jc w:val="both"/>
        <w:rPr>
          <w:rFonts w:cstheme="minorHAnsi"/>
          <w:sz w:val="24"/>
          <w:szCs w:val="24"/>
        </w:rPr>
      </w:pPr>
    </w:p>
    <w:p w:rsidR="00DF3B28" w:rsidRPr="00A27CA9" w:rsidRDefault="00DF3B28" w:rsidP="009B3401">
      <w:pPr>
        <w:spacing w:after="0"/>
        <w:jc w:val="center"/>
        <w:rPr>
          <w:rFonts w:cstheme="minorHAnsi"/>
          <w:b/>
          <w:sz w:val="24"/>
          <w:szCs w:val="24"/>
        </w:rPr>
      </w:pPr>
      <w:r w:rsidRPr="005F60AA">
        <w:rPr>
          <w:rFonts w:cstheme="minorHAnsi"/>
          <w:b/>
          <w:sz w:val="24"/>
          <w:szCs w:val="24"/>
        </w:rPr>
        <w:t>§ 1</w:t>
      </w:r>
      <w:r>
        <w:rPr>
          <w:rFonts w:cstheme="minorHAnsi"/>
          <w:b/>
          <w:sz w:val="24"/>
          <w:szCs w:val="24"/>
        </w:rPr>
        <w:t>1</w:t>
      </w:r>
    </w:p>
    <w:p w:rsidR="00DF3B28" w:rsidRPr="005F60AA" w:rsidRDefault="00DF3B28" w:rsidP="00DF3B28">
      <w:pPr>
        <w:pStyle w:val="Akapitzlist"/>
        <w:numPr>
          <w:ilvl w:val="0"/>
          <w:numId w:val="11"/>
        </w:numPr>
        <w:spacing w:after="0"/>
        <w:jc w:val="both"/>
        <w:rPr>
          <w:rFonts w:cstheme="minorHAnsi"/>
          <w:sz w:val="24"/>
          <w:szCs w:val="24"/>
        </w:rPr>
      </w:pPr>
      <w:r w:rsidRPr="005F60AA">
        <w:rPr>
          <w:rFonts w:cstheme="minorHAnsi"/>
          <w:sz w:val="24"/>
          <w:szCs w:val="24"/>
        </w:rPr>
        <w:t xml:space="preserve">Umowa zostaje zawarta na okres od 1 </w:t>
      </w:r>
      <w:r w:rsidR="00C519DD">
        <w:rPr>
          <w:rFonts w:cstheme="minorHAnsi"/>
          <w:sz w:val="24"/>
          <w:szCs w:val="24"/>
        </w:rPr>
        <w:t>styczni</w:t>
      </w:r>
      <w:r w:rsidRPr="005F60AA">
        <w:rPr>
          <w:rFonts w:cstheme="minorHAnsi"/>
          <w:sz w:val="24"/>
          <w:szCs w:val="24"/>
        </w:rPr>
        <w:t>a 202</w:t>
      </w:r>
      <w:r w:rsidR="00C519DD">
        <w:rPr>
          <w:rFonts w:cstheme="minorHAnsi"/>
          <w:sz w:val="24"/>
          <w:szCs w:val="24"/>
        </w:rPr>
        <w:t>6</w:t>
      </w:r>
      <w:r w:rsidRPr="005F60AA">
        <w:rPr>
          <w:rFonts w:cstheme="minorHAnsi"/>
          <w:sz w:val="24"/>
          <w:szCs w:val="24"/>
        </w:rPr>
        <w:t xml:space="preserve"> r. do 3</w:t>
      </w:r>
      <w:r>
        <w:rPr>
          <w:rFonts w:cstheme="minorHAnsi"/>
          <w:sz w:val="24"/>
          <w:szCs w:val="24"/>
        </w:rPr>
        <w:t>1</w:t>
      </w:r>
      <w:r w:rsidRPr="005F60AA">
        <w:rPr>
          <w:rFonts w:cstheme="minorHAnsi"/>
          <w:sz w:val="24"/>
          <w:szCs w:val="24"/>
        </w:rPr>
        <w:t> </w:t>
      </w:r>
      <w:r>
        <w:rPr>
          <w:rFonts w:cstheme="minorHAnsi"/>
          <w:sz w:val="24"/>
          <w:szCs w:val="24"/>
        </w:rPr>
        <w:t>grudnia</w:t>
      </w:r>
      <w:r w:rsidRPr="005F60AA">
        <w:rPr>
          <w:rFonts w:cstheme="minorHAnsi"/>
          <w:sz w:val="24"/>
          <w:szCs w:val="24"/>
        </w:rPr>
        <w:t xml:space="preserve"> 202</w:t>
      </w:r>
      <w:r w:rsidR="00C519DD">
        <w:rPr>
          <w:rFonts w:cstheme="minorHAnsi"/>
          <w:sz w:val="24"/>
          <w:szCs w:val="24"/>
        </w:rPr>
        <w:t>6</w:t>
      </w:r>
      <w:r w:rsidRPr="005F60AA">
        <w:rPr>
          <w:rFonts w:cstheme="minorHAnsi"/>
          <w:sz w:val="24"/>
          <w:szCs w:val="24"/>
        </w:rPr>
        <w:t xml:space="preserve"> r.</w:t>
      </w:r>
    </w:p>
    <w:p w:rsidR="00DF3B28" w:rsidRPr="005F60AA" w:rsidRDefault="00DF3B28" w:rsidP="00DF3B28">
      <w:pPr>
        <w:spacing w:after="0"/>
        <w:jc w:val="both"/>
        <w:rPr>
          <w:rFonts w:cstheme="minorHAnsi"/>
          <w:sz w:val="24"/>
          <w:szCs w:val="24"/>
        </w:rPr>
      </w:pPr>
    </w:p>
    <w:p w:rsidR="00DF3B28" w:rsidRPr="00A27CA9" w:rsidRDefault="00DF3B28" w:rsidP="009B3401">
      <w:pPr>
        <w:spacing w:after="0"/>
        <w:jc w:val="center"/>
        <w:rPr>
          <w:rFonts w:cstheme="minorHAnsi"/>
          <w:b/>
          <w:sz w:val="24"/>
          <w:szCs w:val="24"/>
        </w:rPr>
      </w:pPr>
      <w:r w:rsidRPr="005F60AA">
        <w:rPr>
          <w:rFonts w:cstheme="minorHAnsi"/>
          <w:b/>
          <w:sz w:val="24"/>
          <w:szCs w:val="24"/>
        </w:rPr>
        <w:t>§ 1</w:t>
      </w:r>
      <w:r>
        <w:rPr>
          <w:rFonts w:cstheme="minorHAnsi"/>
          <w:b/>
          <w:sz w:val="24"/>
          <w:szCs w:val="24"/>
        </w:rPr>
        <w:t>2</w:t>
      </w:r>
    </w:p>
    <w:p w:rsidR="00DF3B28" w:rsidRPr="005F60AA" w:rsidRDefault="00DF3B28" w:rsidP="00DF3B28">
      <w:pPr>
        <w:pStyle w:val="Akapitzlist"/>
        <w:numPr>
          <w:ilvl w:val="0"/>
          <w:numId w:val="12"/>
        </w:numPr>
        <w:spacing w:after="0"/>
        <w:jc w:val="both"/>
        <w:rPr>
          <w:rFonts w:cstheme="minorHAnsi"/>
          <w:sz w:val="24"/>
          <w:szCs w:val="24"/>
        </w:rPr>
      </w:pPr>
      <w:r w:rsidRPr="005F60AA">
        <w:rPr>
          <w:rFonts w:cstheme="minorHAnsi"/>
          <w:sz w:val="24"/>
          <w:szCs w:val="24"/>
        </w:rPr>
        <w:t>Zamawiający może odstąpić od umowy:</w:t>
      </w:r>
    </w:p>
    <w:p w:rsidR="00DF3B28" w:rsidRPr="005F60AA" w:rsidRDefault="00DF3B28" w:rsidP="00DF3B28">
      <w:pPr>
        <w:pStyle w:val="Akapitzlist"/>
        <w:numPr>
          <w:ilvl w:val="0"/>
          <w:numId w:val="15"/>
        </w:numPr>
        <w:spacing w:after="0"/>
        <w:ind w:left="924" w:hanging="357"/>
        <w:jc w:val="both"/>
        <w:rPr>
          <w:rFonts w:cstheme="minorHAnsi"/>
          <w:sz w:val="24"/>
          <w:szCs w:val="24"/>
        </w:rPr>
      </w:pPr>
      <w:r w:rsidRPr="005F60AA">
        <w:rPr>
          <w:rFonts w:cstheme="minorHAnsi"/>
          <w:sz w:val="24"/>
          <w:szCs w:val="24"/>
        </w:rPr>
        <w:t>w terminie 30 dni od dnia powzięcia wiadomości 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p>
    <w:p w:rsidR="00DF3B28" w:rsidRPr="005F60AA" w:rsidRDefault="00DF3B28" w:rsidP="00DF3B28">
      <w:pPr>
        <w:pStyle w:val="Akapitzlist"/>
        <w:numPr>
          <w:ilvl w:val="0"/>
          <w:numId w:val="15"/>
        </w:numPr>
        <w:spacing w:after="0"/>
        <w:ind w:left="924" w:hanging="357"/>
        <w:jc w:val="both"/>
        <w:rPr>
          <w:rFonts w:cstheme="minorHAnsi"/>
          <w:sz w:val="24"/>
          <w:szCs w:val="24"/>
        </w:rPr>
      </w:pPr>
      <w:r w:rsidRPr="005F60AA">
        <w:rPr>
          <w:rFonts w:cstheme="minorHAnsi"/>
          <w:sz w:val="24"/>
          <w:szCs w:val="24"/>
        </w:rPr>
        <w:t>jeżeli zachodzi co najmniej jedna z następujących okoliczności:</w:t>
      </w:r>
    </w:p>
    <w:p w:rsidR="00DF3B28" w:rsidRPr="005F60AA" w:rsidRDefault="00DF3B28" w:rsidP="00DF3B28">
      <w:pPr>
        <w:pStyle w:val="Akapitzlist"/>
        <w:spacing w:after="0"/>
        <w:ind w:left="924"/>
        <w:jc w:val="both"/>
        <w:rPr>
          <w:rFonts w:cstheme="minorHAnsi"/>
          <w:sz w:val="24"/>
          <w:szCs w:val="24"/>
        </w:rPr>
      </w:pPr>
      <w:r w:rsidRPr="005F60AA">
        <w:rPr>
          <w:rFonts w:cstheme="minorHAnsi"/>
          <w:sz w:val="24"/>
          <w:szCs w:val="24"/>
        </w:rPr>
        <w:t>- dokonano zmiany umowy z naruszeniem art. 454 i art. 455 ustawy pzp,</w:t>
      </w:r>
    </w:p>
    <w:p w:rsidR="00DF3B28" w:rsidRPr="005F60AA" w:rsidRDefault="00DF3B28" w:rsidP="00DF3B28">
      <w:pPr>
        <w:pStyle w:val="Akapitzlist"/>
        <w:spacing w:after="0"/>
        <w:ind w:left="924"/>
        <w:jc w:val="both"/>
        <w:rPr>
          <w:rFonts w:cstheme="minorHAnsi"/>
          <w:sz w:val="24"/>
          <w:szCs w:val="24"/>
        </w:rPr>
      </w:pPr>
      <w:r w:rsidRPr="005F60AA">
        <w:rPr>
          <w:rFonts w:cstheme="minorHAnsi"/>
          <w:sz w:val="24"/>
          <w:szCs w:val="24"/>
        </w:rPr>
        <w:t>- Wykonawca w chwili zawarcia umowy podlegał wykluczeniu na podstawie art. 108</w:t>
      </w:r>
      <w:r w:rsidR="004F7DE9">
        <w:rPr>
          <w:rFonts w:cstheme="minorHAnsi"/>
          <w:sz w:val="24"/>
          <w:szCs w:val="24"/>
        </w:rPr>
        <w:t xml:space="preserve"> ustawy pzp</w:t>
      </w:r>
      <w:r w:rsidRPr="005F60AA">
        <w:rPr>
          <w:rFonts w:cstheme="minorHAnsi"/>
          <w:sz w:val="24"/>
          <w:szCs w:val="24"/>
        </w:rPr>
        <w:t>,</w:t>
      </w:r>
    </w:p>
    <w:p w:rsidR="00DF3B28" w:rsidRPr="005F60AA" w:rsidRDefault="00DF3B28" w:rsidP="00DF3B28">
      <w:pPr>
        <w:pStyle w:val="Akapitzlist"/>
        <w:spacing w:after="0"/>
        <w:ind w:left="924"/>
        <w:jc w:val="both"/>
        <w:rPr>
          <w:rFonts w:cstheme="minorHAnsi"/>
          <w:sz w:val="24"/>
          <w:szCs w:val="24"/>
        </w:rPr>
      </w:pPr>
      <w:r w:rsidRPr="005F60AA">
        <w:rPr>
          <w:rFonts w:cstheme="minorHAnsi"/>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DF3B28" w:rsidRPr="005F60AA" w:rsidRDefault="00DF3B28" w:rsidP="00DF3B28">
      <w:pPr>
        <w:pStyle w:val="Akapitzlist"/>
        <w:numPr>
          <w:ilvl w:val="0"/>
          <w:numId w:val="12"/>
        </w:numPr>
        <w:spacing w:after="0"/>
        <w:jc w:val="both"/>
        <w:rPr>
          <w:rFonts w:cstheme="minorHAnsi"/>
          <w:sz w:val="24"/>
          <w:szCs w:val="24"/>
        </w:rPr>
      </w:pPr>
      <w:r w:rsidRPr="005F60AA">
        <w:rPr>
          <w:rFonts w:cstheme="minorHAnsi"/>
          <w:sz w:val="24"/>
          <w:szCs w:val="24"/>
        </w:rPr>
        <w:t xml:space="preserve">W przypadku, o którym mowa w </w:t>
      </w:r>
      <w:r w:rsidR="00C0657F">
        <w:rPr>
          <w:rFonts w:cstheme="minorHAnsi"/>
          <w:sz w:val="24"/>
          <w:szCs w:val="24"/>
        </w:rPr>
        <w:t>ust.</w:t>
      </w:r>
      <w:r w:rsidRPr="005F60AA">
        <w:rPr>
          <w:rFonts w:cstheme="minorHAnsi"/>
          <w:sz w:val="24"/>
          <w:szCs w:val="24"/>
        </w:rPr>
        <w:t xml:space="preserve"> 1 lit. a, Zamawiający odstępuje od umowy w części, której zmiana dotyczy.</w:t>
      </w:r>
    </w:p>
    <w:p w:rsidR="00DF3B28" w:rsidRPr="005F60AA" w:rsidRDefault="00DF3B28" w:rsidP="00DF3B28">
      <w:pPr>
        <w:pStyle w:val="Akapitzlist"/>
        <w:numPr>
          <w:ilvl w:val="0"/>
          <w:numId w:val="12"/>
        </w:numPr>
        <w:spacing w:after="0"/>
        <w:jc w:val="both"/>
        <w:rPr>
          <w:rFonts w:cstheme="minorHAnsi"/>
          <w:sz w:val="24"/>
          <w:szCs w:val="24"/>
        </w:rPr>
      </w:pPr>
      <w:r w:rsidRPr="005F60AA">
        <w:rPr>
          <w:rFonts w:cstheme="minorHAnsi"/>
          <w:sz w:val="24"/>
          <w:szCs w:val="24"/>
        </w:rPr>
        <w:t>Zamawiający może odstąpić od umowy w przypadku stwierdzenia naruszenia przez Wykonawcę jej postanowień, a w szczególności naruszenia godności osobistej lub naruszenia nietykalności cielesnej osób korzystających z „Ogrzewalni”, bezpośredniego zagrożenia ich zdrowia lub życia, utraty uprawnień Wykonawcy do świadczenia usług ochrony osób</w:t>
      </w:r>
      <w:r w:rsidR="00553E32">
        <w:rPr>
          <w:rFonts w:cstheme="minorHAnsi"/>
          <w:sz w:val="24"/>
          <w:szCs w:val="24"/>
        </w:rPr>
        <w:t xml:space="preserve"> i</w:t>
      </w:r>
      <w:r w:rsidRPr="005F60AA">
        <w:rPr>
          <w:rFonts w:cstheme="minorHAnsi"/>
          <w:sz w:val="24"/>
          <w:szCs w:val="24"/>
        </w:rPr>
        <w:t xml:space="preserve"> mienia, bez możliwości dochodzenia przez Wykonawcę jakiegokolwiek odszkodowania z tego tytułu.</w:t>
      </w:r>
    </w:p>
    <w:p w:rsidR="00DF3B28" w:rsidRPr="005F60AA" w:rsidRDefault="00DF3B28" w:rsidP="00DF3B28">
      <w:pPr>
        <w:pStyle w:val="Akapitzlist"/>
        <w:spacing w:after="0"/>
        <w:jc w:val="both"/>
        <w:rPr>
          <w:rFonts w:cstheme="minorHAnsi"/>
          <w:sz w:val="24"/>
          <w:szCs w:val="24"/>
        </w:rPr>
      </w:pPr>
    </w:p>
    <w:p w:rsidR="00DF3B28" w:rsidRPr="00A27CA9" w:rsidRDefault="00DF3B28" w:rsidP="009B3401">
      <w:pPr>
        <w:spacing w:after="0"/>
        <w:jc w:val="center"/>
        <w:rPr>
          <w:rFonts w:cstheme="minorHAnsi"/>
          <w:b/>
          <w:sz w:val="24"/>
          <w:szCs w:val="24"/>
        </w:rPr>
      </w:pPr>
      <w:r w:rsidRPr="005F60AA">
        <w:rPr>
          <w:rFonts w:cstheme="minorHAnsi"/>
          <w:b/>
          <w:sz w:val="24"/>
          <w:szCs w:val="24"/>
        </w:rPr>
        <w:t>§ 1</w:t>
      </w:r>
      <w:r>
        <w:rPr>
          <w:rFonts w:cstheme="minorHAnsi"/>
          <w:b/>
          <w:sz w:val="24"/>
          <w:szCs w:val="24"/>
        </w:rPr>
        <w:t>3</w:t>
      </w:r>
    </w:p>
    <w:p w:rsidR="00DF3B28" w:rsidRPr="005F60AA" w:rsidRDefault="00DF3B28" w:rsidP="00DF3B28">
      <w:pPr>
        <w:pStyle w:val="Akapitzlist"/>
        <w:numPr>
          <w:ilvl w:val="0"/>
          <w:numId w:val="16"/>
        </w:numPr>
        <w:spacing w:after="0"/>
        <w:jc w:val="both"/>
        <w:rPr>
          <w:rFonts w:cstheme="minorHAnsi"/>
          <w:sz w:val="24"/>
          <w:szCs w:val="24"/>
        </w:rPr>
      </w:pPr>
      <w:r w:rsidRPr="005F60AA">
        <w:rPr>
          <w:rFonts w:cstheme="minorHAnsi"/>
          <w:sz w:val="24"/>
          <w:szCs w:val="24"/>
        </w:rPr>
        <w:t>Zamawiający dopuszcza możliwość dokonania zmian postanowień zawartej umowy bez przeprowadzania nowego postępowania o udzielenie zamówienia publicznego, w przypadku:</w:t>
      </w:r>
    </w:p>
    <w:p w:rsidR="00DF3B28" w:rsidRPr="005F60AA" w:rsidRDefault="00DF3B28" w:rsidP="00DF3B28">
      <w:pPr>
        <w:pStyle w:val="Akapitzlist"/>
        <w:numPr>
          <w:ilvl w:val="0"/>
          <w:numId w:val="17"/>
        </w:numPr>
        <w:spacing w:after="0"/>
        <w:ind w:left="924" w:hanging="357"/>
        <w:jc w:val="both"/>
        <w:rPr>
          <w:rFonts w:cstheme="minorHAnsi"/>
          <w:sz w:val="24"/>
          <w:szCs w:val="24"/>
        </w:rPr>
      </w:pPr>
      <w:r w:rsidRPr="005F60AA">
        <w:rPr>
          <w:rFonts w:cstheme="minorHAnsi"/>
          <w:sz w:val="24"/>
          <w:szCs w:val="24"/>
        </w:rPr>
        <w:lastRenderedPageBreak/>
        <w:t>wystąpienia tzw. „siły wyższej” przez którą strony będą rozumieć zdarzenie nieprzewidywalne i poza kontrolą stron niniejszej umowy, występujące po podpisaniu umowy,</w:t>
      </w:r>
    </w:p>
    <w:p w:rsidR="00DF3B28" w:rsidRPr="007779C6" w:rsidRDefault="00DF3B28" w:rsidP="00DF3B28">
      <w:pPr>
        <w:pStyle w:val="Akapitzlist"/>
        <w:numPr>
          <w:ilvl w:val="0"/>
          <w:numId w:val="17"/>
        </w:numPr>
        <w:spacing w:after="0"/>
        <w:ind w:left="924" w:hanging="357"/>
        <w:jc w:val="both"/>
        <w:rPr>
          <w:rFonts w:cstheme="minorHAnsi"/>
          <w:sz w:val="24"/>
          <w:szCs w:val="24"/>
        </w:rPr>
      </w:pPr>
      <w:r w:rsidRPr="007779C6">
        <w:rPr>
          <w:rFonts w:cstheme="minorHAnsi"/>
          <w:sz w:val="24"/>
          <w:szCs w:val="24"/>
        </w:rPr>
        <w:t>zmiany przepisów prawnych istotnych dla realizacji przedmiotu umowy,</w:t>
      </w:r>
    </w:p>
    <w:p w:rsidR="00DF3B28" w:rsidRPr="007779C6" w:rsidRDefault="00DF3B28" w:rsidP="00DF3B28">
      <w:pPr>
        <w:pStyle w:val="Akapitzlist"/>
        <w:numPr>
          <w:ilvl w:val="0"/>
          <w:numId w:val="17"/>
        </w:numPr>
        <w:spacing w:after="0"/>
        <w:ind w:left="924" w:hanging="357"/>
        <w:jc w:val="both"/>
        <w:rPr>
          <w:rFonts w:cstheme="minorHAnsi"/>
          <w:sz w:val="24"/>
          <w:szCs w:val="24"/>
        </w:rPr>
      </w:pPr>
      <w:r w:rsidRPr="007779C6">
        <w:rPr>
          <w:rFonts w:cstheme="minorHAnsi"/>
          <w:sz w:val="24"/>
          <w:szCs w:val="24"/>
        </w:rPr>
        <w:t>zmiany przepisów podatkowych, w tym wystąpienia urzędowej zmiany stawki VAT zaistniałej po dacie zawarcia umowy,</w:t>
      </w:r>
    </w:p>
    <w:p w:rsidR="00DF3B28" w:rsidRPr="00C93715" w:rsidRDefault="00DF3B28" w:rsidP="00DF3B28">
      <w:pPr>
        <w:pStyle w:val="Akapitzlist"/>
        <w:numPr>
          <w:ilvl w:val="0"/>
          <w:numId w:val="17"/>
        </w:numPr>
        <w:spacing w:after="0"/>
        <w:ind w:left="924" w:hanging="357"/>
        <w:jc w:val="both"/>
        <w:rPr>
          <w:rFonts w:cstheme="minorHAnsi"/>
          <w:sz w:val="24"/>
          <w:szCs w:val="24"/>
        </w:rPr>
      </w:pPr>
      <w:r w:rsidRPr="007779C6">
        <w:rPr>
          <w:rFonts w:cstheme="minorHAnsi"/>
          <w:sz w:val="24"/>
          <w:szCs w:val="24"/>
        </w:rPr>
        <w:t xml:space="preserve">jeżeli zmiana dotyczy realizacji zamówień dodatkowych, o których mowa w art. 455 </w:t>
      </w:r>
      <w:r w:rsidRPr="00C93715">
        <w:rPr>
          <w:rFonts w:cstheme="minorHAnsi"/>
          <w:sz w:val="24"/>
          <w:szCs w:val="24"/>
        </w:rPr>
        <w:t>ust. 1 pkt 3 ustawy pzp,</w:t>
      </w:r>
    </w:p>
    <w:p w:rsidR="00DF3B28" w:rsidRPr="00C93715" w:rsidRDefault="00DF3B28" w:rsidP="00DF3B28">
      <w:pPr>
        <w:pStyle w:val="Akapitzlist"/>
        <w:numPr>
          <w:ilvl w:val="0"/>
          <w:numId w:val="17"/>
        </w:numPr>
        <w:spacing w:after="0"/>
        <w:ind w:left="924" w:hanging="357"/>
        <w:jc w:val="both"/>
        <w:rPr>
          <w:rFonts w:cstheme="minorHAnsi"/>
          <w:sz w:val="24"/>
          <w:szCs w:val="24"/>
        </w:rPr>
      </w:pPr>
      <w:r w:rsidRPr="00C93715">
        <w:rPr>
          <w:rFonts w:cstheme="minorHAnsi"/>
          <w:sz w:val="24"/>
          <w:szCs w:val="24"/>
        </w:rPr>
        <w:t>jeżeli konieczność zmiany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DF3B28" w:rsidRPr="007779C6" w:rsidRDefault="00DF3B28" w:rsidP="00DF3B28">
      <w:pPr>
        <w:pStyle w:val="Akapitzlist"/>
        <w:numPr>
          <w:ilvl w:val="0"/>
          <w:numId w:val="17"/>
        </w:numPr>
        <w:spacing w:after="0"/>
        <w:ind w:left="924" w:hanging="357"/>
        <w:jc w:val="both"/>
        <w:rPr>
          <w:rFonts w:cstheme="minorHAnsi"/>
          <w:sz w:val="24"/>
          <w:szCs w:val="24"/>
        </w:rPr>
      </w:pPr>
      <w:r w:rsidRPr="007779C6">
        <w:rPr>
          <w:rFonts w:cstheme="minorHAnsi"/>
          <w:sz w:val="24"/>
          <w:szCs w:val="24"/>
        </w:rPr>
        <w:t>jeżeli Wykonawcę, któremu Zamawiający udzielił zamówienia, ma zastąpić nowy wykonawca - na zasadach określonych w art. 455 ust. 1 pkt 2 ustawy pzp,</w:t>
      </w:r>
    </w:p>
    <w:p w:rsidR="00DF3B28" w:rsidRPr="007779C6" w:rsidRDefault="00DF3B28" w:rsidP="00DF3B28">
      <w:pPr>
        <w:pStyle w:val="Akapitzlist"/>
        <w:numPr>
          <w:ilvl w:val="0"/>
          <w:numId w:val="17"/>
        </w:numPr>
        <w:spacing w:after="0"/>
        <w:ind w:left="924" w:hanging="357"/>
        <w:jc w:val="both"/>
        <w:rPr>
          <w:rFonts w:cstheme="minorHAnsi"/>
          <w:sz w:val="24"/>
          <w:szCs w:val="24"/>
        </w:rPr>
      </w:pPr>
      <w:r w:rsidRPr="007779C6">
        <w:rPr>
          <w:rFonts w:cstheme="minorHAnsi"/>
          <w:sz w:val="24"/>
          <w:szCs w:val="24"/>
        </w:rPr>
        <w:t>jeżeli na skutek awarii instalacji lub innych zdarzeń losowych, wystąpi konieczność tymczasowego przeniesienia osób przebywających w „Ogrzewalni” do innej placówki.</w:t>
      </w:r>
    </w:p>
    <w:p w:rsidR="00DF3B28" w:rsidRPr="007779C6" w:rsidRDefault="00DF3B28" w:rsidP="00DF3B28">
      <w:pPr>
        <w:pStyle w:val="Akapitzlist"/>
        <w:numPr>
          <w:ilvl w:val="0"/>
          <w:numId w:val="16"/>
        </w:numPr>
        <w:spacing w:after="0"/>
        <w:jc w:val="both"/>
        <w:rPr>
          <w:rFonts w:cstheme="minorHAnsi"/>
          <w:sz w:val="24"/>
          <w:szCs w:val="24"/>
        </w:rPr>
      </w:pPr>
      <w:r w:rsidRPr="007779C6">
        <w:rPr>
          <w:rFonts w:cstheme="minorHAnsi"/>
          <w:sz w:val="24"/>
          <w:szCs w:val="24"/>
        </w:rPr>
        <w:t>Zmiany w treści umowy mogą zostać wprowadzone, jeżeli zmiany te nie są istotne i nie zostały zakazane dyspozycją art. 454 ustawy pzp.</w:t>
      </w:r>
    </w:p>
    <w:p w:rsidR="00DF3B28" w:rsidRDefault="00DF3B28" w:rsidP="00DF3B28">
      <w:pPr>
        <w:pStyle w:val="Akapitzlist"/>
        <w:numPr>
          <w:ilvl w:val="0"/>
          <w:numId w:val="16"/>
        </w:numPr>
        <w:spacing w:after="0"/>
        <w:jc w:val="both"/>
        <w:rPr>
          <w:rFonts w:cstheme="minorHAnsi"/>
          <w:sz w:val="24"/>
          <w:szCs w:val="24"/>
        </w:rPr>
      </w:pPr>
      <w:r w:rsidRPr="00FD7FFC">
        <w:rPr>
          <w:rFonts w:cstheme="minorHAnsi"/>
          <w:sz w:val="24"/>
          <w:szCs w:val="24"/>
        </w:rPr>
        <w:t>Zmiana postanowień umowy może nastąpić jedynie wtedy, gdy nie jest ona sprzeczna z ustawą i wymaga zachowania formy pisemnej pod rygorem nieważności.</w:t>
      </w:r>
    </w:p>
    <w:p w:rsidR="009B3401" w:rsidRDefault="009B3401" w:rsidP="009B3401">
      <w:pPr>
        <w:spacing w:after="0"/>
        <w:jc w:val="center"/>
        <w:rPr>
          <w:rFonts w:cstheme="minorHAnsi"/>
          <w:b/>
          <w:bCs/>
          <w:sz w:val="24"/>
          <w:szCs w:val="24"/>
        </w:rPr>
      </w:pPr>
    </w:p>
    <w:p w:rsidR="00DF3B28" w:rsidRPr="009B3401" w:rsidRDefault="009B3401" w:rsidP="009B3401">
      <w:pPr>
        <w:spacing w:after="0"/>
        <w:jc w:val="center"/>
        <w:rPr>
          <w:rFonts w:cstheme="minorHAnsi"/>
          <w:b/>
          <w:bCs/>
          <w:sz w:val="24"/>
          <w:szCs w:val="24"/>
        </w:rPr>
      </w:pPr>
      <w:r w:rsidRPr="009B3401">
        <w:rPr>
          <w:rFonts w:cstheme="minorHAnsi"/>
          <w:b/>
          <w:bCs/>
          <w:sz w:val="24"/>
          <w:szCs w:val="24"/>
        </w:rPr>
        <w:t>§ 14</w:t>
      </w:r>
    </w:p>
    <w:p w:rsidR="00DE18A5" w:rsidRPr="00DE18A5" w:rsidRDefault="00DE18A5" w:rsidP="00DE18A5">
      <w:pPr>
        <w:numPr>
          <w:ilvl w:val="0"/>
          <w:numId w:val="26"/>
        </w:numPr>
        <w:tabs>
          <w:tab w:val="left" w:pos="284"/>
        </w:tabs>
        <w:suppressAutoHyphens/>
        <w:spacing w:after="0" w:line="240" w:lineRule="auto"/>
        <w:contextualSpacing/>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Strony ustalają zmiany /zwiększenie /zmniejszenie / wysokości wynagrodzenia należnego Wykonawcy, w przypadku zmiany / wzrostu lub spadku / kosztów związanych z realizacją zamówienia (umowy) w rozumieniu art. 439 ustawy pzp. Przez zmianę kosztów rozumie się wzrost odpowiednio cen lub kosztów, jak i ich obniżenie, względem ceny lub kosztu przyjętych w celu ustalenia wynagrodzenia Wykonawcy zawartego w ofercie.</w:t>
      </w:r>
    </w:p>
    <w:p w:rsidR="00DE18A5" w:rsidRPr="00DE18A5" w:rsidRDefault="00DE18A5" w:rsidP="00DE18A5">
      <w:pPr>
        <w:numPr>
          <w:ilvl w:val="0"/>
          <w:numId w:val="26"/>
        </w:numPr>
        <w:tabs>
          <w:tab w:val="left" w:pos="284"/>
        </w:tabs>
        <w:suppressAutoHyphens/>
        <w:spacing w:after="0" w:line="240" w:lineRule="auto"/>
        <w:contextualSpacing/>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Wynagrodzenie będzie podlegało waloryzacji najwcześniej po sześciu miesiącach od dnia zawarcia umowy, z zastrzeżeniem art. 439 ust. 3 ustawy pzp. Kolejne zmiany wynagrodzenia mogą nastąpić nie wcześniej niż po upływie sześciu miesięcy od poprzedniej zmiany.</w:t>
      </w:r>
    </w:p>
    <w:p w:rsidR="00DE18A5" w:rsidRPr="00DE18A5" w:rsidRDefault="00DE18A5" w:rsidP="00DE18A5">
      <w:pPr>
        <w:numPr>
          <w:ilvl w:val="0"/>
          <w:numId w:val="26"/>
        </w:numPr>
        <w:tabs>
          <w:tab w:val="left" w:pos="284"/>
        </w:tabs>
        <w:suppressAutoHyphens/>
        <w:spacing w:after="0" w:line="240" w:lineRule="auto"/>
        <w:contextualSpacing/>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Zmiana wynagrodzenia dotyczy części Przedmiotu Umowy, które nie zostały zrealizowane/wykonane (działa na przyszłość od momentu dokonania zmiany). Wysokość wynagrodzenia podlegającego waloryzacji ustalona zostanie proporcjonalnie do niewykonanego zakresu umowy.</w:t>
      </w:r>
    </w:p>
    <w:p w:rsidR="00DE18A5" w:rsidRPr="00DE18A5" w:rsidRDefault="00DE18A5" w:rsidP="00DE18A5">
      <w:pPr>
        <w:numPr>
          <w:ilvl w:val="0"/>
          <w:numId w:val="26"/>
        </w:numPr>
        <w:tabs>
          <w:tab w:val="left" w:pos="284"/>
        </w:tabs>
        <w:suppressAutoHyphens/>
        <w:spacing w:after="0" w:line="240" w:lineRule="auto"/>
        <w:contextualSpacing/>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Waloryzacja będzie się odbywać w oparciu „Wskaźnik waloryzacji” wyliczony jako iloczyn sumy kolejnych miesięcznych wskaźników cen towarów i usług konsumpcyjnych (opublikowanych przez Prezesa Głównego Urzędu Statystycznego w Biuletynie Statystycznym GUS) poprzedzających termin waloryzacji i wagi 50%</w:t>
      </w:r>
    </w:p>
    <w:p w:rsidR="00DE18A5" w:rsidRPr="00DE18A5" w:rsidRDefault="00DE18A5" w:rsidP="00DE18A5">
      <w:pPr>
        <w:tabs>
          <w:tab w:val="left" w:pos="284"/>
        </w:tabs>
        <w:suppressAutoHyphens/>
        <w:spacing w:after="0" w:line="240" w:lineRule="auto"/>
        <w:ind w:left="567"/>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ab/>
        <w:t>Wskaźnik waloryzacji = (Wm1+Wm2 + Wm3 + Wm4 + Wm5 +Wm6+...)  x 50%</w:t>
      </w:r>
    </w:p>
    <w:p w:rsidR="00DE18A5" w:rsidRPr="00DE18A5" w:rsidRDefault="00DE18A5" w:rsidP="00DE18A5">
      <w:pPr>
        <w:tabs>
          <w:tab w:val="left" w:pos="284"/>
        </w:tabs>
        <w:suppressAutoHyphens/>
        <w:spacing w:after="0" w:line="240" w:lineRule="auto"/>
        <w:ind w:left="567"/>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ab/>
        <w:t>gdzie:</w:t>
      </w:r>
    </w:p>
    <w:p w:rsidR="00DE18A5" w:rsidRPr="00DE18A5" w:rsidRDefault="00DE18A5" w:rsidP="00DE18A5">
      <w:pPr>
        <w:tabs>
          <w:tab w:val="left" w:pos="284"/>
        </w:tabs>
        <w:suppressAutoHyphens/>
        <w:spacing w:after="0" w:line="240" w:lineRule="auto"/>
        <w:ind w:left="708"/>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lastRenderedPageBreak/>
        <w:t xml:space="preserve">-  Wm1, Wm2, Wm3, Wm4, Wm5, Wm6 ...- miesięczne wskaźniki cen towarów i usług konsumpcyjnych, opublikowane przez Prezesa Głównego Urzędu Statystycznego w Biuletynie Statystycznym GUS, na stronie internetowej GUS, odpowiadające kolejnym miesiącom poprzedzającym termin waloryzacji </w:t>
      </w:r>
    </w:p>
    <w:p w:rsidR="00DE18A5" w:rsidRPr="00DE18A5" w:rsidRDefault="00DE18A5" w:rsidP="00DE18A5">
      <w:pPr>
        <w:tabs>
          <w:tab w:val="left" w:pos="284"/>
        </w:tabs>
        <w:suppressAutoHyphens/>
        <w:spacing w:after="0" w:line="240" w:lineRule="auto"/>
        <w:ind w:left="567"/>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ab/>
        <w:t>50% - waga.</w:t>
      </w:r>
    </w:p>
    <w:p w:rsidR="00DE18A5" w:rsidRPr="00DE18A5" w:rsidRDefault="00DE18A5" w:rsidP="00DE18A5">
      <w:pPr>
        <w:numPr>
          <w:ilvl w:val="0"/>
          <w:numId w:val="26"/>
        </w:numPr>
        <w:tabs>
          <w:tab w:val="left" w:pos="284"/>
        </w:tabs>
        <w:suppressAutoHyphens/>
        <w:spacing w:after="0" w:line="240" w:lineRule="auto"/>
        <w:contextualSpacing/>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Zmiana wynagrodzenia wyliczona zostanie jako iloczyn Wskaźnika waloryzacji i wartości usług niezrealizowanych.</w:t>
      </w:r>
    </w:p>
    <w:p w:rsidR="00DE18A5" w:rsidRPr="00DE18A5" w:rsidRDefault="00DE18A5" w:rsidP="00DE18A5">
      <w:pPr>
        <w:numPr>
          <w:ilvl w:val="0"/>
          <w:numId w:val="26"/>
        </w:numPr>
        <w:tabs>
          <w:tab w:val="left" w:pos="284"/>
        </w:tabs>
        <w:suppressAutoHyphens/>
        <w:spacing w:after="0" w:line="240" w:lineRule="auto"/>
        <w:contextualSpacing/>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 xml:space="preserve">Łączna wartość wszystkich korekt wynikająca z waloryzacji nie przekroczy 10% wartości pierwotnego wynagrodzenia, o którym mowa w § </w:t>
      </w:r>
      <w:r>
        <w:rPr>
          <w:rFonts w:ascii="Calibri" w:eastAsia="Times New Roman" w:hAnsi="Calibri" w:cs="Calibri"/>
          <w:sz w:val="24"/>
          <w:szCs w:val="24"/>
          <w:lang w:eastAsia="pl-PL"/>
        </w:rPr>
        <w:t>10</w:t>
      </w:r>
      <w:r w:rsidRPr="00DE18A5">
        <w:rPr>
          <w:rFonts w:ascii="Calibri" w:eastAsia="Times New Roman" w:hAnsi="Calibri" w:cs="Calibri"/>
          <w:sz w:val="24"/>
          <w:szCs w:val="24"/>
          <w:lang w:eastAsia="pl-PL"/>
        </w:rPr>
        <w:t xml:space="preserve"> ust. 1</w:t>
      </w:r>
      <w:r>
        <w:rPr>
          <w:rFonts w:ascii="Calibri" w:eastAsia="Times New Roman" w:hAnsi="Calibri" w:cs="Calibri"/>
          <w:sz w:val="24"/>
          <w:szCs w:val="24"/>
          <w:lang w:eastAsia="pl-PL"/>
        </w:rPr>
        <w:t>1u</w:t>
      </w:r>
      <w:r w:rsidRPr="00DE18A5">
        <w:rPr>
          <w:rFonts w:ascii="Calibri" w:eastAsia="Times New Roman" w:hAnsi="Calibri" w:cs="Calibri"/>
          <w:sz w:val="24"/>
          <w:szCs w:val="24"/>
          <w:lang w:eastAsia="pl-PL"/>
        </w:rPr>
        <w:t>mowy. Przez łączną wartość korekt należy rozumieć wartość wzrostu lub wartość spadku wynagrodzenia Wykonawcy wynikającą z waloryzacji. Mając na uwadze zapisy niniejszego punktu maksymalna wartość wynagrodzenia brutto za przedmiot umowy z waloryzacją nie przekroczy kwoty brutto w wysokości:  ...................................... zł.</w:t>
      </w:r>
    </w:p>
    <w:p w:rsidR="00DE18A5" w:rsidRPr="00DE18A5" w:rsidRDefault="00DE18A5" w:rsidP="00DE18A5">
      <w:pPr>
        <w:numPr>
          <w:ilvl w:val="0"/>
          <w:numId w:val="26"/>
        </w:numPr>
        <w:tabs>
          <w:tab w:val="left" w:pos="284"/>
        </w:tabs>
        <w:suppressAutoHyphens/>
        <w:spacing w:after="0" w:line="240" w:lineRule="auto"/>
        <w:contextualSpacing/>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Zmiana wynagrodzenia /zwiększenie/ następować będzie pod warunkiem osiągnięcia przez Wskaźnik waloryzacji poziomu równego lub wyższego niż 2%. Zmiana wynagrodzenia /zmniejszenie/ następować będzie pod warunkiem osiągnięcia przez Wskaźnik waloryzacji poziomu równego lub niższego niż (-) 2%.</w:t>
      </w:r>
    </w:p>
    <w:p w:rsidR="00DE18A5" w:rsidRPr="00DE18A5" w:rsidRDefault="00DE18A5" w:rsidP="00DE18A5">
      <w:pPr>
        <w:numPr>
          <w:ilvl w:val="0"/>
          <w:numId w:val="26"/>
        </w:numPr>
        <w:tabs>
          <w:tab w:val="left" w:pos="284"/>
        </w:tabs>
        <w:suppressAutoHyphens/>
        <w:spacing w:after="0" w:line="240" w:lineRule="auto"/>
        <w:contextualSpacing/>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Postanowień umownych w zakresie waloryzacji nie stosuje się od chwili osiągnięcia limitu, o którym mowa w ust. 6.</w:t>
      </w:r>
    </w:p>
    <w:p w:rsidR="00DE18A5" w:rsidRDefault="00DE18A5" w:rsidP="00DE18A5">
      <w:pPr>
        <w:numPr>
          <w:ilvl w:val="0"/>
          <w:numId w:val="26"/>
        </w:numPr>
        <w:tabs>
          <w:tab w:val="left" w:pos="284"/>
        </w:tabs>
        <w:suppressAutoHyphens/>
        <w:spacing w:after="0" w:line="240" w:lineRule="auto"/>
        <w:contextualSpacing/>
        <w:jc w:val="both"/>
        <w:rPr>
          <w:rFonts w:ascii="Calibri" w:eastAsia="Times New Roman" w:hAnsi="Calibri" w:cs="Calibri"/>
          <w:sz w:val="24"/>
          <w:szCs w:val="24"/>
          <w:lang w:eastAsia="pl-PL"/>
        </w:rPr>
      </w:pPr>
      <w:r w:rsidRPr="00DE18A5">
        <w:rPr>
          <w:rFonts w:ascii="Calibri" w:eastAsia="Times New Roman" w:hAnsi="Calibri" w:cs="Calibri"/>
          <w:sz w:val="24"/>
          <w:szCs w:val="24"/>
          <w:lang w:eastAsia="pl-PL"/>
        </w:rPr>
        <w:t xml:space="preserve">W przypadku likwidacji Wskaźnika, o którym wyżej mowa lub zmiany podmiotu, który urzędowo go ustala, wskazany mechanizm stosuje się odpowiednio do wskaźnika i podmiotu, który zgodnie z odpowiednimi przepisami prawa zastąpi dotychczasowy Wskaźnik lub podmiot lub w przypadku, gdyby te wskaźniki przestały być dostępne, zastosowanie znajdą inne najbardziej zbliżone wskaźniki publikowane przez Prezesa Głównego Urzędu Statystycznego. </w:t>
      </w:r>
    </w:p>
    <w:p w:rsidR="00A96944" w:rsidRPr="00A96944" w:rsidRDefault="00A96944" w:rsidP="00DE18A5">
      <w:pPr>
        <w:numPr>
          <w:ilvl w:val="0"/>
          <w:numId w:val="26"/>
        </w:numPr>
        <w:tabs>
          <w:tab w:val="left" w:pos="284"/>
        </w:tabs>
        <w:suppressAutoHyphens/>
        <w:spacing w:after="0" w:line="240" w:lineRule="auto"/>
        <w:contextualSpacing/>
        <w:jc w:val="both"/>
        <w:rPr>
          <w:rFonts w:ascii="Calibri" w:eastAsia="Times New Roman" w:hAnsi="Calibri" w:cs="Calibri"/>
          <w:sz w:val="24"/>
          <w:szCs w:val="24"/>
          <w:lang w:eastAsia="pl-PL"/>
        </w:rPr>
      </w:pPr>
      <w:r w:rsidRPr="00A96944">
        <w:rPr>
          <w:rStyle w:val="v1size"/>
          <w:rFonts w:ascii="Calibri" w:hAnsi="Calibri" w:cs="Calibri"/>
          <w:sz w:val="24"/>
          <w:szCs w:val="24"/>
        </w:rPr>
        <w:t>Wykonawca, którego wynagrodzenie zostało zmienione zgodnie z niniejszym paragrafem umowy zobowiązany jest do zmiany wynagrodzenia przysługującego podwykonawcy, z którym zawarł umowę, w zakresie odpowiadającym zmianom wynagrodzenia dokonanym zgodnie z niniejszą umową, jeżeli przedmiotem umowy z podwykonawcą są usługi a okres jej obowiązywania przekracza 6 miesięcy.</w:t>
      </w:r>
    </w:p>
    <w:p w:rsidR="00DE18A5" w:rsidRPr="00F36E4A" w:rsidRDefault="00E84F62" w:rsidP="00F36E4A">
      <w:pPr>
        <w:pStyle w:val="Akapitzlist"/>
        <w:numPr>
          <w:ilvl w:val="0"/>
          <w:numId w:val="26"/>
        </w:numPr>
        <w:suppressAutoHyphens/>
        <w:spacing w:after="0" w:line="240" w:lineRule="auto"/>
        <w:rPr>
          <w:rFonts w:ascii="Calibri" w:hAnsi="Calibri" w:cs="Calibri"/>
          <w:sz w:val="24"/>
          <w:szCs w:val="24"/>
          <w:lang w:eastAsia="pl-PL"/>
        </w:rPr>
      </w:pPr>
      <w:r w:rsidRPr="00E84F62">
        <w:rPr>
          <w:rFonts w:ascii="Calibri" w:hAnsi="Calibri" w:cs="Calibri"/>
          <w:sz w:val="24"/>
          <w:szCs w:val="24"/>
          <w:lang w:eastAsia="pl-PL"/>
        </w:rPr>
        <w:t>Waloryzacja odbywa się na wniosek strony umowy. Wykonawca zwróci się do Zamawiającego z wnioskiem o dokonanie odpowiedniej zmiany wynagrodzenia, w tym wskaże podstawę dokonania zmiany, kwotę usług podlegającą waloryzacji oraz wyliczoną wartość waloryzacji wynagrodzenia. Za dzień ustalenia wartości usług niewykonanych podlegających waloryzacji ustala się dzień złożenia wniosku przez Wykonawcę do Zamawiającego o waloryzację wynagrodzenia.</w:t>
      </w:r>
    </w:p>
    <w:p w:rsidR="009B3401" w:rsidRDefault="009B3401" w:rsidP="00A27CA9">
      <w:pPr>
        <w:spacing w:after="0"/>
        <w:ind w:left="3540" w:firstLine="708"/>
        <w:rPr>
          <w:rFonts w:cstheme="minorHAnsi"/>
          <w:b/>
          <w:sz w:val="24"/>
          <w:szCs w:val="24"/>
        </w:rPr>
      </w:pPr>
    </w:p>
    <w:p w:rsidR="00DF3B28" w:rsidRPr="00A27CA9" w:rsidRDefault="00DF3B28" w:rsidP="00A27CA9">
      <w:pPr>
        <w:spacing w:after="0"/>
        <w:ind w:left="3540" w:firstLine="708"/>
        <w:rPr>
          <w:rFonts w:cstheme="minorHAnsi"/>
          <w:b/>
          <w:sz w:val="24"/>
          <w:szCs w:val="24"/>
        </w:rPr>
      </w:pPr>
      <w:r w:rsidRPr="00E65367">
        <w:rPr>
          <w:rFonts w:cstheme="minorHAnsi"/>
          <w:b/>
          <w:sz w:val="24"/>
          <w:szCs w:val="24"/>
        </w:rPr>
        <w:t>§ 1</w:t>
      </w:r>
      <w:r w:rsidR="009B3401">
        <w:rPr>
          <w:rFonts w:cstheme="minorHAnsi"/>
          <w:b/>
          <w:sz w:val="24"/>
          <w:szCs w:val="24"/>
        </w:rPr>
        <w:t>5</w:t>
      </w:r>
    </w:p>
    <w:p w:rsidR="00DF3B28" w:rsidRPr="00E65367" w:rsidRDefault="00DF3B28" w:rsidP="00DF3B28">
      <w:pPr>
        <w:pStyle w:val="Akapitzlist"/>
        <w:numPr>
          <w:ilvl w:val="0"/>
          <w:numId w:val="18"/>
        </w:numPr>
        <w:spacing w:after="0"/>
        <w:jc w:val="both"/>
        <w:rPr>
          <w:rFonts w:cstheme="minorHAnsi"/>
          <w:sz w:val="24"/>
          <w:szCs w:val="24"/>
        </w:rPr>
      </w:pPr>
      <w:r w:rsidRPr="00E65367">
        <w:rPr>
          <w:rFonts w:cstheme="minorHAnsi"/>
          <w:sz w:val="24"/>
          <w:szCs w:val="24"/>
        </w:rPr>
        <w:t xml:space="preserve">W przypadku, gdy Wykonawca w czasie obowiązywania niniejszej umowy przestanie świadczyć usługi w niej określone to Zamawiający będzie uprawniony do naliczenia kar umownych w wysokości </w:t>
      </w:r>
      <w:r w:rsidR="005C1F21">
        <w:rPr>
          <w:rFonts w:cstheme="minorHAnsi"/>
          <w:sz w:val="24"/>
          <w:szCs w:val="24"/>
        </w:rPr>
        <w:t>2</w:t>
      </w:r>
      <w:r w:rsidRPr="00E65367">
        <w:rPr>
          <w:rFonts w:cstheme="minorHAnsi"/>
          <w:sz w:val="24"/>
          <w:szCs w:val="24"/>
        </w:rPr>
        <w:t>0% kwoty, o której mowa</w:t>
      </w:r>
      <w:r w:rsidRPr="00E65367">
        <w:rPr>
          <w:rFonts w:eastAsia="Times New Roman" w:cstheme="minorHAnsi"/>
          <w:sz w:val="24"/>
          <w:szCs w:val="24"/>
          <w:lang w:eastAsia="pl-PL"/>
        </w:rPr>
        <w:t xml:space="preserve"> w § </w:t>
      </w:r>
      <w:r>
        <w:rPr>
          <w:rFonts w:eastAsia="Times New Roman" w:cstheme="minorHAnsi"/>
          <w:sz w:val="24"/>
          <w:szCs w:val="24"/>
          <w:lang w:eastAsia="pl-PL"/>
        </w:rPr>
        <w:t>10</w:t>
      </w:r>
      <w:r w:rsidR="00DE18A5">
        <w:rPr>
          <w:rFonts w:eastAsia="Times New Roman" w:cstheme="minorHAnsi"/>
          <w:sz w:val="24"/>
          <w:szCs w:val="24"/>
          <w:lang w:eastAsia="pl-PL"/>
        </w:rPr>
        <w:t>ust.</w:t>
      </w:r>
      <w:r w:rsidR="005C1F21">
        <w:rPr>
          <w:rFonts w:eastAsia="Times New Roman" w:cstheme="minorHAnsi"/>
          <w:sz w:val="24"/>
          <w:szCs w:val="24"/>
          <w:lang w:eastAsia="pl-PL"/>
        </w:rPr>
        <w:t>1</w:t>
      </w:r>
      <w:r w:rsidRPr="00E65367">
        <w:rPr>
          <w:rFonts w:eastAsia="Times New Roman" w:cstheme="minorHAnsi"/>
          <w:sz w:val="24"/>
          <w:szCs w:val="24"/>
          <w:lang w:eastAsia="pl-PL"/>
        </w:rPr>
        <w:t xml:space="preserve"> niniejszej umowy</w:t>
      </w:r>
      <w:r w:rsidRPr="00E65367">
        <w:rPr>
          <w:rFonts w:cstheme="minorHAnsi"/>
          <w:sz w:val="24"/>
          <w:szCs w:val="24"/>
        </w:rPr>
        <w:t xml:space="preserve"> za każd</w:t>
      </w:r>
      <w:r w:rsidR="00117BD0">
        <w:rPr>
          <w:rFonts w:cstheme="minorHAnsi"/>
          <w:sz w:val="24"/>
          <w:szCs w:val="24"/>
        </w:rPr>
        <w:t>ą</w:t>
      </w:r>
      <w:r w:rsidR="00A96944">
        <w:rPr>
          <w:rFonts w:cstheme="minorHAnsi"/>
          <w:sz w:val="24"/>
          <w:szCs w:val="24"/>
        </w:rPr>
        <w:t xml:space="preserve"> roboczogodzinę </w:t>
      </w:r>
      <w:r w:rsidRPr="00E65367">
        <w:rPr>
          <w:rFonts w:cstheme="minorHAnsi"/>
          <w:sz w:val="24"/>
          <w:szCs w:val="24"/>
        </w:rPr>
        <w:t>przerwy w świadczeniu usług.</w:t>
      </w:r>
    </w:p>
    <w:p w:rsidR="00DF3B28" w:rsidRPr="00044696" w:rsidRDefault="00DF3B28" w:rsidP="00DF3B28">
      <w:pPr>
        <w:pStyle w:val="Akapitzlist"/>
        <w:numPr>
          <w:ilvl w:val="0"/>
          <w:numId w:val="18"/>
        </w:numPr>
        <w:spacing w:after="0"/>
        <w:jc w:val="both"/>
        <w:rPr>
          <w:rFonts w:cstheme="minorHAnsi"/>
          <w:sz w:val="24"/>
          <w:szCs w:val="24"/>
        </w:rPr>
      </w:pPr>
      <w:r w:rsidRPr="00E65367">
        <w:rPr>
          <w:rFonts w:cstheme="minorHAnsi"/>
          <w:sz w:val="24"/>
          <w:szCs w:val="24"/>
        </w:rPr>
        <w:t xml:space="preserve">Wykonawca, za każdy udokumentowany przypadek niezachowania należytej staranności przy wykonywaniu przedmiotu umowy lub nieprzestrzegania przewidzianych wymogów </w:t>
      </w:r>
      <w:r w:rsidRPr="00044696">
        <w:rPr>
          <w:rFonts w:cstheme="minorHAnsi"/>
          <w:sz w:val="24"/>
          <w:szCs w:val="24"/>
        </w:rPr>
        <w:t>i procedur zapłaci Zamawiającemu karę umowną w wysokości 200 złotych.</w:t>
      </w:r>
    </w:p>
    <w:p w:rsidR="00DF3B28" w:rsidRPr="00044696" w:rsidRDefault="00DF3B28" w:rsidP="00DF3B28">
      <w:pPr>
        <w:pStyle w:val="Akapitzlist"/>
        <w:numPr>
          <w:ilvl w:val="0"/>
          <w:numId w:val="18"/>
        </w:numPr>
        <w:spacing w:after="0"/>
        <w:jc w:val="both"/>
        <w:rPr>
          <w:rFonts w:cstheme="minorHAnsi"/>
          <w:sz w:val="24"/>
          <w:szCs w:val="24"/>
        </w:rPr>
      </w:pPr>
      <w:r w:rsidRPr="00044696">
        <w:rPr>
          <w:rFonts w:cstheme="minorHAnsi"/>
          <w:sz w:val="24"/>
          <w:szCs w:val="24"/>
        </w:rPr>
        <w:lastRenderedPageBreak/>
        <w:t>Za odstąpienie od umowy z przyczyn zawinionych przez Wykonawcę, Wykonawca zapłaci karę umowną w wysokości 5 000 złotych.</w:t>
      </w:r>
    </w:p>
    <w:p w:rsidR="00DF3B28" w:rsidRPr="00E65367" w:rsidRDefault="00DF3B28" w:rsidP="00DF3B28">
      <w:pPr>
        <w:pStyle w:val="Akapitzlist"/>
        <w:numPr>
          <w:ilvl w:val="0"/>
          <w:numId w:val="18"/>
        </w:numPr>
        <w:spacing w:after="0"/>
        <w:jc w:val="both"/>
        <w:rPr>
          <w:rFonts w:cstheme="minorHAnsi"/>
          <w:sz w:val="24"/>
          <w:szCs w:val="24"/>
        </w:rPr>
      </w:pPr>
      <w:r w:rsidRPr="00E65367">
        <w:rPr>
          <w:rFonts w:cstheme="minorHAnsi"/>
          <w:sz w:val="24"/>
          <w:szCs w:val="24"/>
        </w:rPr>
        <w:t>Jeżeli na skutek niewykonania lub nienależytego wykonania umowy Zamawiający poniesie szkodę, to Wykonawca zobowiązuje się pokryć tę szkodę w pełnej wysokości.</w:t>
      </w:r>
    </w:p>
    <w:p w:rsidR="00DF3B28" w:rsidRPr="00E65367" w:rsidRDefault="00DF3B28" w:rsidP="00DF3B28">
      <w:pPr>
        <w:pStyle w:val="Akapitzlist"/>
        <w:numPr>
          <w:ilvl w:val="0"/>
          <w:numId w:val="18"/>
        </w:numPr>
        <w:spacing w:after="0"/>
        <w:jc w:val="both"/>
        <w:rPr>
          <w:rFonts w:cstheme="minorHAnsi"/>
          <w:sz w:val="24"/>
          <w:szCs w:val="24"/>
        </w:rPr>
      </w:pPr>
      <w:r w:rsidRPr="00E65367">
        <w:rPr>
          <w:rFonts w:cstheme="minorHAnsi"/>
          <w:sz w:val="24"/>
          <w:szCs w:val="24"/>
        </w:rPr>
        <w:t>Wykonawca oświadcza, że wyraża zgodę na potrącanie naliczonych kar umownych oraz na pokrycie szkód, o których mowa powyżej</w:t>
      </w:r>
      <w:r>
        <w:rPr>
          <w:rFonts w:cstheme="minorHAnsi"/>
          <w:sz w:val="24"/>
          <w:szCs w:val="24"/>
        </w:rPr>
        <w:t>,</w:t>
      </w:r>
      <w:r w:rsidRPr="00E65367">
        <w:rPr>
          <w:rFonts w:cstheme="minorHAnsi"/>
          <w:sz w:val="24"/>
          <w:szCs w:val="24"/>
        </w:rPr>
        <w:t xml:space="preserve"> z wynagrodzenia za wykonanie przedmiotu umowy.</w:t>
      </w:r>
    </w:p>
    <w:p w:rsidR="00DF3B28" w:rsidRPr="00E65367" w:rsidRDefault="00DF3B28" w:rsidP="00DF3B28">
      <w:pPr>
        <w:pStyle w:val="Akapitzlist"/>
        <w:numPr>
          <w:ilvl w:val="0"/>
          <w:numId w:val="18"/>
        </w:numPr>
        <w:spacing w:after="0"/>
        <w:jc w:val="both"/>
        <w:rPr>
          <w:rFonts w:cstheme="minorHAnsi"/>
          <w:sz w:val="24"/>
          <w:szCs w:val="24"/>
        </w:rPr>
      </w:pPr>
      <w:r w:rsidRPr="00E65367">
        <w:rPr>
          <w:rFonts w:cstheme="minorHAnsi"/>
          <w:sz w:val="24"/>
          <w:szCs w:val="24"/>
        </w:rPr>
        <w:t>Kara umowna jest należna uprawnionej Stronie niezależnie od tego, czy doszło do powstania szkody.</w:t>
      </w:r>
    </w:p>
    <w:p w:rsidR="00DF3B28" w:rsidRPr="00E65367" w:rsidRDefault="00DF3B28" w:rsidP="00DF3B28">
      <w:pPr>
        <w:pStyle w:val="Akapitzlist"/>
        <w:numPr>
          <w:ilvl w:val="0"/>
          <w:numId w:val="18"/>
        </w:numPr>
        <w:spacing w:after="0"/>
        <w:jc w:val="both"/>
        <w:rPr>
          <w:rFonts w:cstheme="minorHAnsi"/>
          <w:sz w:val="24"/>
          <w:szCs w:val="24"/>
        </w:rPr>
      </w:pPr>
      <w:r w:rsidRPr="00E65367">
        <w:rPr>
          <w:rFonts w:cstheme="minorHAnsi"/>
          <w:sz w:val="24"/>
          <w:szCs w:val="24"/>
        </w:rPr>
        <w:t>Niezależnie od kary umownej, Zamawiający zastrzega sobie prawo dochodzenia odszkodowania uzupełniającego na zasadach ogólnych, jeżeli wartość rzeczywiście poniesionej szkody jest wyższa niż kara umowna.</w:t>
      </w:r>
    </w:p>
    <w:p w:rsidR="00FF2D12" w:rsidRPr="00D07993" w:rsidRDefault="00DF3B28" w:rsidP="00AF60BC">
      <w:pPr>
        <w:pStyle w:val="Akapitzlist"/>
        <w:numPr>
          <w:ilvl w:val="0"/>
          <w:numId w:val="18"/>
        </w:numPr>
        <w:spacing w:after="0"/>
        <w:rPr>
          <w:rFonts w:cstheme="minorHAnsi"/>
          <w:sz w:val="24"/>
          <w:szCs w:val="24"/>
        </w:rPr>
      </w:pPr>
      <w:r w:rsidRPr="00E65367">
        <w:rPr>
          <w:rFonts w:cstheme="minorHAnsi"/>
          <w:sz w:val="24"/>
          <w:szCs w:val="24"/>
        </w:rPr>
        <w:t xml:space="preserve">Łączna wysokość kar umownych nie może przekroczyć 20% kwoty, o której mowa </w:t>
      </w:r>
      <w:r w:rsidRPr="00E65367">
        <w:rPr>
          <w:rFonts w:eastAsia="Times New Roman" w:cstheme="minorHAnsi"/>
          <w:sz w:val="24"/>
          <w:szCs w:val="24"/>
          <w:lang w:eastAsia="pl-PL"/>
        </w:rPr>
        <w:t>w § </w:t>
      </w:r>
      <w:r>
        <w:rPr>
          <w:rFonts w:eastAsia="Times New Roman" w:cstheme="minorHAnsi"/>
          <w:sz w:val="24"/>
          <w:szCs w:val="24"/>
          <w:lang w:eastAsia="pl-PL"/>
        </w:rPr>
        <w:t>10</w:t>
      </w:r>
      <w:r w:rsidR="00DE18A5">
        <w:rPr>
          <w:rFonts w:eastAsia="Times New Roman" w:cstheme="minorHAnsi"/>
          <w:sz w:val="24"/>
          <w:szCs w:val="24"/>
          <w:lang w:eastAsia="pl-PL"/>
        </w:rPr>
        <w:t>ust.</w:t>
      </w:r>
      <w:r w:rsidRPr="00E65367">
        <w:rPr>
          <w:rFonts w:eastAsia="Times New Roman" w:cstheme="minorHAnsi"/>
          <w:sz w:val="24"/>
          <w:szCs w:val="24"/>
          <w:lang w:eastAsia="pl-PL"/>
        </w:rPr>
        <w:t xml:space="preserve"> 1</w:t>
      </w:r>
      <w:r w:rsidR="00DE18A5">
        <w:rPr>
          <w:rFonts w:eastAsia="Times New Roman" w:cstheme="minorHAnsi"/>
          <w:sz w:val="24"/>
          <w:szCs w:val="24"/>
          <w:lang w:eastAsia="pl-PL"/>
        </w:rPr>
        <w:t>1</w:t>
      </w:r>
      <w:r w:rsidRPr="00E65367">
        <w:rPr>
          <w:rFonts w:eastAsia="Times New Roman" w:cstheme="minorHAnsi"/>
          <w:sz w:val="24"/>
          <w:szCs w:val="24"/>
          <w:lang w:eastAsia="pl-PL"/>
        </w:rPr>
        <w:t xml:space="preserve"> niniejszej umowy</w:t>
      </w:r>
      <w:r w:rsidRPr="00E65367">
        <w:rPr>
          <w:rFonts w:cstheme="minorHAnsi"/>
          <w:bCs/>
          <w:sz w:val="24"/>
          <w:szCs w:val="24"/>
        </w:rPr>
        <w:t>.</w:t>
      </w:r>
    </w:p>
    <w:p w:rsidR="00FF2D12" w:rsidRDefault="00FF2D12" w:rsidP="00A27CA9">
      <w:pPr>
        <w:spacing w:after="0"/>
        <w:ind w:left="3540" w:firstLine="708"/>
        <w:rPr>
          <w:rFonts w:cstheme="minorHAnsi"/>
          <w:b/>
          <w:sz w:val="24"/>
          <w:szCs w:val="24"/>
        </w:rPr>
      </w:pPr>
    </w:p>
    <w:p w:rsidR="007528FC" w:rsidRDefault="007528FC" w:rsidP="00A27CA9">
      <w:pPr>
        <w:spacing w:after="0"/>
        <w:ind w:left="3540" w:firstLine="708"/>
        <w:rPr>
          <w:rFonts w:cstheme="minorHAnsi"/>
          <w:b/>
          <w:sz w:val="24"/>
          <w:szCs w:val="24"/>
        </w:rPr>
      </w:pPr>
    </w:p>
    <w:p w:rsidR="00DF3B28" w:rsidRPr="00A27CA9" w:rsidRDefault="00DF3B28" w:rsidP="00A27CA9">
      <w:pPr>
        <w:spacing w:after="0"/>
        <w:ind w:left="3540" w:firstLine="708"/>
        <w:rPr>
          <w:rFonts w:cstheme="minorHAnsi"/>
          <w:b/>
          <w:sz w:val="24"/>
          <w:szCs w:val="24"/>
        </w:rPr>
      </w:pPr>
      <w:r w:rsidRPr="00E65367">
        <w:rPr>
          <w:rFonts w:cstheme="minorHAnsi"/>
          <w:b/>
          <w:sz w:val="24"/>
          <w:szCs w:val="24"/>
        </w:rPr>
        <w:t>§ 1</w:t>
      </w:r>
      <w:r w:rsidR="009B3401">
        <w:rPr>
          <w:rFonts w:cstheme="minorHAnsi"/>
          <w:b/>
          <w:sz w:val="24"/>
          <w:szCs w:val="24"/>
        </w:rPr>
        <w:t>6</w:t>
      </w:r>
    </w:p>
    <w:p w:rsidR="00DF3B28" w:rsidRPr="005C3FE5" w:rsidRDefault="00DF3B28" w:rsidP="00DF3B28">
      <w:pPr>
        <w:pStyle w:val="Akapitzlist"/>
        <w:numPr>
          <w:ilvl w:val="0"/>
          <w:numId w:val="19"/>
        </w:numPr>
        <w:spacing w:after="0"/>
        <w:jc w:val="both"/>
        <w:rPr>
          <w:rFonts w:cstheme="minorHAnsi"/>
          <w:sz w:val="24"/>
          <w:szCs w:val="24"/>
        </w:rPr>
      </w:pPr>
      <w:r w:rsidRPr="005C3FE5">
        <w:rPr>
          <w:rFonts w:cstheme="minorHAnsi"/>
          <w:sz w:val="24"/>
          <w:szCs w:val="24"/>
        </w:rPr>
        <w:t>Wykonawca ponosi pełną odpowiedzialność za ochronę poufności i bezpieczeństwa danych os</w:t>
      </w:r>
      <w:r>
        <w:rPr>
          <w:rFonts w:cstheme="minorHAnsi"/>
          <w:sz w:val="24"/>
          <w:szCs w:val="24"/>
        </w:rPr>
        <w:t>obowych osób korzystających z „</w:t>
      </w:r>
      <w:r w:rsidRPr="005C3FE5">
        <w:rPr>
          <w:rFonts w:cstheme="minorHAnsi"/>
          <w:sz w:val="24"/>
          <w:szCs w:val="24"/>
        </w:rPr>
        <w:t>Ogrzewalni</w:t>
      </w:r>
      <w:r>
        <w:rPr>
          <w:rFonts w:cstheme="minorHAnsi"/>
          <w:sz w:val="24"/>
          <w:szCs w:val="24"/>
        </w:rPr>
        <w:t>”</w:t>
      </w:r>
      <w:r w:rsidRPr="005C3FE5">
        <w:rPr>
          <w:rFonts w:cstheme="minorHAnsi"/>
          <w:sz w:val="24"/>
          <w:szCs w:val="24"/>
        </w:rPr>
        <w:t>.</w:t>
      </w:r>
    </w:p>
    <w:p w:rsidR="00DF3B28" w:rsidRPr="00B14DE5" w:rsidRDefault="00DF3B28" w:rsidP="00DF3B28">
      <w:pPr>
        <w:pStyle w:val="Akapitzlist"/>
        <w:numPr>
          <w:ilvl w:val="0"/>
          <w:numId w:val="19"/>
        </w:numPr>
        <w:spacing w:after="0"/>
        <w:jc w:val="both"/>
        <w:rPr>
          <w:rFonts w:cstheme="minorHAnsi"/>
          <w:sz w:val="24"/>
          <w:szCs w:val="24"/>
        </w:rPr>
      </w:pPr>
      <w:r w:rsidRPr="005C3FE5">
        <w:rPr>
          <w:rFonts w:cstheme="minorHAnsi"/>
          <w:sz w:val="24"/>
          <w:szCs w:val="24"/>
        </w:rPr>
        <w:t>Wykonawca zobowiąże i upoważni pisemnie osoby wyznaczone do realizacji przedmiotu umowy do zachowania tajemnicy danych osobowych pozyskanych w trakcie realizacji umowy.</w:t>
      </w:r>
    </w:p>
    <w:p w:rsidR="00DF3B28" w:rsidRDefault="00DF3B28" w:rsidP="00DF3B28">
      <w:pPr>
        <w:pStyle w:val="Akapitzlist"/>
        <w:numPr>
          <w:ilvl w:val="0"/>
          <w:numId w:val="19"/>
        </w:numPr>
        <w:spacing w:after="0"/>
        <w:jc w:val="both"/>
        <w:rPr>
          <w:rFonts w:cstheme="minorHAnsi"/>
          <w:sz w:val="24"/>
          <w:szCs w:val="24"/>
        </w:rPr>
      </w:pPr>
      <w:r w:rsidRPr="005C3FE5">
        <w:rPr>
          <w:rFonts w:cstheme="minorHAnsi"/>
          <w:sz w:val="24"/>
          <w:szCs w:val="24"/>
        </w:rPr>
        <w:t xml:space="preserve">Wykonawca zobowiązany jest do zastosowania środków zabezpieczających zgodnie z wymogami Rozporządzenia Parlamentu Europejskiego </w:t>
      </w:r>
      <w:r w:rsidR="00AE2177">
        <w:rPr>
          <w:rFonts w:cstheme="minorHAnsi"/>
          <w:sz w:val="24"/>
          <w:szCs w:val="24"/>
        </w:rPr>
        <w:t>i</w:t>
      </w:r>
      <w:r w:rsidRPr="005C3FE5">
        <w:rPr>
          <w:rFonts w:cstheme="minorHAnsi"/>
          <w:sz w:val="24"/>
          <w:szCs w:val="24"/>
        </w:rPr>
        <w:t xml:space="preserve"> Rady UE 2016/679 z dnia 27 kwietnia 2016r. w sprawie ochrony osób fizycznych w związku z przetwarzaniem danych osobowych i w sprawie swobodnego przepływu takich danych oraz uchylenia dyrektywy95/46/WE (RODO).</w:t>
      </w:r>
    </w:p>
    <w:p w:rsidR="00DF3B28" w:rsidRDefault="00DF3B28" w:rsidP="00DF3B28">
      <w:pPr>
        <w:spacing w:after="0"/>
        <w:jc w:val="both"/>
        <w:rPr>
          <w:rFonts w:cstheme="minorHAnsi"/>
          <w:sz w:val="24"/>
          <w:szCs w:val="24"/>
        </w:rPr>
      </w:pPr>
    </w:p>
    <w:p w:rsidR="00DF3B28" w:rsidRPr="00A27CA9" w:rsidRDefault="00DF3B28" w:rsidP="00A27CA9">
      <w:pPr>
        <w:spacing w:after="0"/>
        <w:ind w:left="3540" w:firstLine="708"/>
        <w:rPr>
          <w:rFonts w:cstheme="minorHAnsi"/>
          <w:b/>
          <w:sz w:val="24"/>
          <w:szCs w:val="24"/>
        </w:rPr>
      </w:pPr>
      <w:r w:rsidRPr="005F60AA">
        <w:rPr>
          <w:rFonts w:cstheme="minorHAnsi"/>
          <w:b/>
          <w:sz w:val="24"/>
          <w:szCs w:val="24"/>
        </w:rPr>
        <w:t>§ 1</w:t>
      </w:r>
      <w:r w:rsidR="009B3401">
        <w:rPr>
          <w:rFonts w:cstheme="minorHAnsi"/>
          <w:b/>
          <w:sz w:val="24"/>
          <w:szCs w:val="24"/>
        </w:rPr>
        <w:t>7</w:t>
      </w:r>
    </w:p>
    <w:p w:rsidR="00DF3B28" w:rsidRPr="00D57D67" w:rsidRDefault="00DF3B28" w:rsidP="00DF3B28">
      <w:pPr>
        <w:pStyle w:val="Akapitzlist"/>
        <w:numPr>
          <w:ilvl w:val="0"/>
          <w:numId w:val="20"/>
        </w:numPr>
        <w:spacing w:after="0"/>
        <w:jc w:val="both"/>
        <w:rPr>
          <w:rFonts w:cstheme="minorHAnsi"/>
          <w:sz w:val="24"/>
          <w:szCs w:val="24"/>
        </w:rPr>
      </w:pPr>
      <w:r w:rsidRPr="00D57D67">
        <w:rPr>
          <w:rFonts w:cstheme="minorHAnsi"/>
          <w:sz w:val="24"/>
          <w:szCs w:val="24"/>
        </w:rPr>
        <w:t>Ewentualne spory wynikłe na gruncie realizacji niniejszej umowy Strony rozwiązywać będą polubownie, a w przypadku braku porozumienia, przez właściwy sąd dla siedziby Zamawiającego.</w:t>
      </w:r>
    </w:p>
    <w:p w:rsidR="00DF3B28" w:rsidRDefault="00DF3B28" w:rsidP="00DF3B28">
      <w:pPr>
        <w:pStyle w:val="Akapitzlist"/>
        <w:numPr>
          <w:ilvl w:val="0"/>
          <w:numId w:val="20"/>
        </w:numPr>
        <w:spacing w:after="0"/>
        <w:jc w:val="both"/>
        <w:rPr>
          <w:rFonts w:cstheme="minorHAnsi"/>
          <w:sz w:val="24"/>
          <w:szCs w:val="24"/>
        </w:rPr>
      </w:pPr>
      <w:r w:rsidRPr="00D57D67">
        <w:rPr>
          <w:rFonts w:cstheme="minorHAnsi"/>
          <w:sz w:val="24"/>
          <w:szCs w:val="24"/>
        </w:rPr>
        <w:t xml:space="preserve">Zamawiający zastrzega, że wierzytelności przysługujące Wykonawcy w związku </w:t>
      </w:r>
      <w:r w:rsidRPr="00D57D67">
        <w:rPr>
          <w:rFonts w:cstheme="minorHAnsi"/>
          <w:sz w:val="24"/>
          <w:szCs w:val="24"/>
        </w:rPr>
        <w:br/>
        <w:t>z wykonaniem niniejszej umowy nie mogą być przenoszone na osoby trzecie bez uprzedniej zgody Zamawiającego.</w:t>
      </w:r>
      <w:r w:rsidR="007F15D2">
        <w:rPr>
          <w:rFonts w:cstheme="minorHAnsi"/>
          <w:sz w:val="24"/>
          <w:szCs w:val="24"/>
        </w:rPr>
        <w:t xml:space="preserve">, pod rygorem nieważności. Obowiązek uzyskania zgody dotyczy także przelewu wierzytelności wynikających z umów zawartych </w:t>
      </w:r>
      <w:r w:rsidR="007F15D2">
        <w:rPr>
          <w:rFonts w:cstheme="minorHAnsi"/>
          <w:sz w:val="24"/>
          <w:szCs w:val="24"/>
        </w:rPr>
        <w:br/>
        <w:t xml:space="preserve">z podwykonawcami.  </w:t>
      </w:r>
    </w:p>
    <w:p w:rsidR="007F15D2" w:rsidRPr="00D57D67" w:rsidRDefault="007F15D2" w:rsidP="00DF3B28">
      <w:pPr>
        <w:pStyle w:val="Akapitzlist"/>
        <w:numPr>
          <w:ilvl w:val="0"/>
          <w:numId w:val="20"/>
        </w:numPr>
        <w:spacing w:after="0"/>
        <w:jc w:val="both"/>
        <w:rPr>
          <w:rFonts w:cstheme="minorHAnsi"/>
          <w:sz w:val="24"/>
          <w:szCs w:val="24"/>
        </w:rPr>
      </w:pPr>
      <w:r>
        <w:rPr>
          <w:rFonts w:cstheme="minorHAnsi"/>
          <w:sz w:val="24"/>
          <w:szCs w:val="24"/>
        </w:rPr>
        <w:t xml:space="preserve">Ewentualni podwykonawcy zobowiązani są do realizacji usługi zgodnie </w:t>
      </w:r>
      <w:r>
        <w:rPr>
          <w:rFonts w:cstheme="minorHAnsi"/>
          <w:sz w:val="24"/>
          <w:szCs w:val="24"/>
        </w:rPr>
        <w:br/>
        <w:t>z postanowieniami niniejszej umowy.</w:t>
      </w:r>
    </w:p>
    <w:p w:rsidR="00DF3B28" w:rsidRPr="00D57D67" w:rsidRDefault="00DF3B28" w:rsidP="00DF3B28">
      <w:pPr>
        <w:pStyle w:val="Akapitzlist"/>
        <w:numPr>
          <w:ilvl w:val="0"/>
          <w:numId w:val="20"/>
        </w:numPr>
        <w:spacing w:after="0"/>
        <w:jc w:val="both"/>
        <w:rPr>
          <w:rFonts w:cstheme="minorHAnsi"/>
          <w:sz w:val="24"/>
          <w:szCs w:val="24"/>
        </w:rPr>
      </w:pPr>
      <w:r w:rsidRPr="00D57D67">
        <w:rPr>
          <w:rFonts w:cstheme="minorHAnsi"/>
          <w:sz w:val="24"/>
          <w:szCs w:val="24"/>
        </w:rPr>
        <w:lastRenderedPageBreak/>
        <w:t xml:space="preserve">Strony zgodnie oświadczają, że wszelka korespondencja pomiędzy nimi, kierowana </w:t>
      </w:r>
      <w:r w:rsidRPr="00D57D67">
        <w:rPr>
          <w:rFonts w:cstheme="minorHAnsi"/>
          <w:sz w:val="24"/>
          <w:szCs w:val="24"/>
        </w:rPr>
        <w:br/>
        <w:t>na adresy wskazane w niniejszej umowie, będzie uważana za skutecznie dostarczoną.</w:t>
      </w:r>
    </w:p>
    <w:p w:rsidR="00DF3B28" w:rsidRDefault="00DF3B28" w:rsidP="00DF3B28">
      <w:pPr>
        <w:spacing w:after="0"/>
        <w:rPr>
          <w:rFonts w:cstheme="minorHAnsi"/>
          <w:color w:val="9966FF"/>
          <w:sz w:val="24"/>
          <w:szCs w:val="24"/>
        </w:rPr>
      </w:pPr>
    </w:p>
    <w:p w:rsidR="00DF3B28" w:rsidRPr="00A27CA9" w:rsidRDefault="00DF3B28" w:rsidP="00A27CA9">
      <w:pPr>
        <w:spacing w:after="0"/>
        <w:ind w:left="3540" w:firstLine="708"/>
        <w:rPr>
          <w:rFonts w:cstheme="minorHAnsi"/>
          <w:b/>
          <w:sz w:val="24"/>
          <w:szCs w:val="24"/>
        </w:rPr>
      </w:pPr>
      <w:r w:rsidRPr="005F60AA">
        <w:rPr>
          <w:rFonts w:cstheme="minorHAnsi"/>
          <w:b/>
          <w:sz w:val="24"/>
          <w:szCs w:val="24"/>
        </w:rPr>
        <w:t>§ 1</w:t>
      </w:r>
      <w:r w:rsidR="009B3401">
        <w:rPr>
          <w:rFonts w:cstheme="minorHAnsi"/>
          <w:b/>
          <w:sz w:val="24"/>
          <w:szCs w:val="24"/>
        </w:rPr>
        <w:t>8</w:t>
      </w:r>
    </w:p>
    <w:p w:rsidR="00DF3B28" w:rsidRDefault="00DF3B28" w:rsidP="00DF3B28">
      <w:pPr>
        <w:pStyle w:val="Akapitzlist"/>
        <w:numPr>
          <w:ilvl w:val="0"/>
          <w:numId w:val="21"/>
        </w:numPr>
        <w:spacing w:after="0"/>
        <w:jc w:val="both"/>
        <w:rPr>
          <w:rFonts w:cstheme="minorHAnsi"/>
          <w:sz w:val="24"/>
          <w:szCs w:val="24"/>
        </w:rPr>
      </w:pPr>
      <w:r w:rsidRPr="00BE6EE8">
        <w:rPr>
          <w:rFonts w:cstheme="minorHAnsi"/>
          <w:sz w:val="24"/>
          <w:szCs w:val="24"/>
        </w:rPr>
        <w:t xml:space="preserve">W sprawach nieuregulowanych niniejszą umową zastosowanie mają </w:t>
      </w:r>
      <w:r w:rsidRPr="00BE6EE8">
        <w:rPr>
          <w:rFonts w:cstheme="minorHAnsi"/>
          <w:bCs/>
          <w:sz w:val="24"/>
          <w:szCs w:val="24"/>
        </w:rPr>
        <w:t>odpowiednie przepisy</w:t>
      </w:r>
      <w:r w:rsidRPr="00BE6EE8">
        <w:rPr>
          <w:rFonts w:cstheme="minorHAnsi"/>
          <w:sz w:val="24"/>
          <w:szCs w:val="24"/>
        </w:rPr>
        <w:t xml:space="preserve"> u</w:t>
      </w:r>
      <w:r w:rsidRPr="00BE6EE8">
        <w:rPr>
          <w:rFonts w:cstheme="minorHAnsi"/>
        </w:rPr>
        <w:t>stawy</w:t>
      </w:r>
      <w:r w:rsidRPr="00BE6EE8">
        <w:rPr>
          <w:rFonts w:cstheme="minorHAnsi"/>
          <w:sz w:val="24"/>
          <w:szCs w:val="24"/>
        </w:rPr>
        <w:t xml:space="preserve"> prawo zamówień publicznych oraz przepisy kodeksu cywilnego.</w:t>
      </w:r>
    </w:p>
    <w:p w:rsidR="00DF3B28" w:rsidRDefault="00DF3B28" w:rsidP="00DF3B28">
      <w:pPr>
        <w:spacing w:after="0"/>
        <w:jc w:val="both"/>
        <w:rPr>
          <w:rFonts w:cstheme="minorHAnsi"/>
          <w:sz w:val="24"/>
          <w:szCs w:val="24"/>
        </w:rPr>
      </w:pPr>
    </w:p>
    <w:p w:rsidR="00DF3B28" w:rsidRPr="00A27CA9" w:rsidRDefault="00DF3B28" w:rsidP="00A27CA9">
      <w:pPr>
        <w:spacing w:after="0"/>
        <w:ind w:left="3540" w:firstLine="708"/>
        <w:rPr>
          <w:rFonts w:cstheme="minorHAnsi"/>
          <w:b/>
          <w:sz w:val="24"/>
          <w:szCs w:val="24"/>
        </w:rPr>
      </w:pPr>
      <w:r w:rsidRPr="005F60AA">
        <w:rPr>
          <w:rFonts w:cstheme="minorHAnsi"/>
          <w:b/>
          <w:sz w:val="24"/>
          <w:szCs w:val="24"/>
        </w:rPr>
        <w:t>§ 1</w:t>
      </w:r>
      <w:r w:rsidR="009B3401">
        <w:rPr>
          <w:rFonts w:cstheme="minorHAnsi"/>
          <w:b/>
          <w:sz w:val="24"/>
          <w:szCs w:val="24"/>
        </w:rPr>
        <w:t>9</w:t>
      </w:r>
    </w:p>
    <w:p w:rsidR="00DF3B28" w:rsidRPr="00607506" w:rsidRDefault="00DF3B28" w:rsidP="00DF3B28">
      <w:pPr>
        <w:pStyle w:val="Akapitzlist"/>
        <w:numPr>
          <w:ilvl w:val="0"/>
          <w:numId w:val="22"/>
        </w:numPr>
        <w:spacing w:after="0"/>
        <w:jc w:val="both"/>
        <w:rPr>
          <w:rFonts w:cstheme="minorHAnsi"/>
          <w:sz w:val="24"/>
          <w:szCs w:val="24"/>
        </w:rPr>
      </w:pPr>
      <w:r w:rsidRPr="00607506">
        <w:rPr>
          <w:rFonts w:cstheme="minorHAnsi"/>
          <w:sz w:val="24"/>
          <w:szCs w:val="24"/>
        </w:rPr>
        <w:t>Umowę sporządzono w trzech jednobrzmiących egzemplarzach, jeden dla Wykonawcy i dwa dla Zamawiającego.</w:t>
      </w:r>
    </w:p>
    <w:p w:rsidR="00DF3B28" w:rsidRPr="00174828" w:rsidRDefault="00DF3B28" w:rsidP="00DF3B28">
      <w:pPr>
        <w:pStyle w:val="Akapitzlist"/>
        <w:numPr>
          <w:ilvl w:val="0"/>
          <w:numId w:val="22"/>
        </w:numPr>
        <w:spacing w:after="0"/>
        <w:jc w:val="both"/>
        <w:rPr>
          <w:rFonts w:cstheme="minorHAnsi"/>
          <w:sz w:val="24"/>
          <w:szCs w:val="24"/>
        </w:rPr>
      </w:pPr>
      <w:r w:rsidRPr="00174828">
        <w:rPr>
          <w:rFonts w:cstheme="minorHAnsi"/>
          <w:sz w:val="24"/>
          <w:szCs w:val="24"/>
        </w:rPr>
        <w:t>Załączniki stanowiące integralną część umowy:</w:t>
      </w:r>
    </w:p>
    <w:p w:rsidR="00DF3B28" w:rsidRPr="00174828" w:rsidRDefault="00DF3B28" w:rsidP="00DF3B28">
      <w:pPr>
        <w:pStyle w:val="Akapitzlist"/>
        <w:numPr>
          <w:ilvl w:val="0"/>
          <w:numId w:val="23"/>
        </w:numPr>
        <w:spacing w:after="0"/>
        <w:ind w:left="924" w:hanging="357"/>
        <w:jc w:val="both"/>
        <w:rPr>
          <w:rFonts w:cstheme="minorHAnsi"/>
          <w:sz w:val="24"/>
          <w:szCs w:val="24"/>
        </w:rPr>
      </w:pPr>
      <w:r>
        <w:rPr>
          <w:rFonts w:cstheme="minorHAnsi"/>
          <w:sz w:val="24"/>
          <w:szCs w:val="24"/>
        </w:rPr>
        <w:t>Załącznik nr 1 - Specyfikacja Warunków Zamówienia (S</w:t>
      </w:r>
      <w:r w:rsidRPr="00174828">
        <w:rPr>
          <w:rFonts w:cstheme="minorHAnsi"/>
          <w:sz w:val="24"/>
          <w:szCs w:val="24"/>
        </w:rPr>
        <w:t>WZ);</w:t>
      </w:r>
    </w:p>
    <w:p w:rsidR="00DF3B28" w:rsidRPr="00174828" w:rsidRDefault="00DF3B28" w:rsidP="00DF3B28">
      <w:pPr>
        <w:pStyle w:val="Akapitzlist"/>
        <w:numPr>
          <w:ilvl w:val="0"/>
          <w:numId w:val="23"/>
        </w:numPr>
        <w:spacing w:after="0"/>
        <w:ind w:left="924" w:hanging="357"/>
        <w:jc w:val="both"/>
        <w:rPr>
          <w:rFonts w:cstheme="minorHAnsi"/>
          <w:sz w:val="24"/>
          <w:szCs w:val="24"/>
        </w:rPr>
      </w:pPr>
      <w:r w:rsidRPr="00174828">
        <w:rPr>
          <w:rFonts w:cstheme="minorHAnsi"/>
          <w:sz w:val="24"/>
          <w:szCs w:val="24"/>
        </w:rPr>
        <w:t>Załącznik nr 2 - Koncesja nr ……………. z dnia ……………. Wydana przez MSWiA;</w:t>
      </w:r>
    </w:p>
    <w:p w:rsidR="00DF3B28" w:rsidRPr="00000D02" w:rsidRDefault="00DF3B28" w:rsidP="00DF3B28">
      <w:pPr>
        <w:pStyle w:val="Akapitzlist"/>
        <w:numPr>
          <w:ilvl w:val="0"/>
          <w:numId w:val="23"/>
        </w:numPr>
        <w:spacing w:after="0"/>
        <w:ind w:left="924" w:hanging="357"/>
        <w:jc w:val="both"/>
        <w:rPr>
          <w:rFonts w:cstheme="minorHAnsi"/>
          <w:sz w:val="24"/>
          <w:szCs w:val="24"/>
        </w:rPr>
      </w:pPr>
      <w:r w:rsidRPr="00174828">
        <w:rPr>
          <w:rFonts w:cstheme="minorHAnsi"/>
          <w:sz w:val="24"/>
          <w:szCs w:val="24"/>
        </w:rPr>
        <w:t xml:space="preserve">Załącznik nr 3 - </w:t>
      </w:r>
      <w:r w:rsidRPr="00174828">
        <w:rPr>
          <w:rFonts w:eastAsia="Times New Roman" w:cstheme="minorHAnsi"/>
          <w:sz w:val="24"/>
          <w:szCs w:val="24"/>
          <w:lang w:eastAsia="pl-PL"/>
        </w:rPr>
        <w:t>„Regulamin Ogrzewalni dla Osób Bezdomnych w Pszczynie”;</w:t>
      </w:r>
    </w:p>
    <w:p w:rsidR="00DF3B28" w:rsidRPr="00174828" w:rsidRDefault="00DF3B28" w:rsidP="00DF3B28">
      <w:pPr>
        <w:pStyle w:val="Akapitzlist"/>
        <w:numPr>
          <w:ilvl w:val="0"/>
          <w:numId w:val="23"/>
        </w:numPr>
        <w:spacing w:after="0"/>
        <w:ind w:left="924" w:hanging="357"/>
        <w:jc w:val="both"/>
        <w:rPr>
          <w:rFonts w:cstheme="minorHAnsi"/>
          <w:sz w:val="24"/>
          <w:szCs w:val="24"/>
        </w:rPr>
      </w:pPr>
      <w:r w:rsidRPr="00174828">
        <w:rPr>
          <w:rFonts w:cstheme="minorHAnsi"/>
          <w:sz w:val="24"/>
          <w:szCs w:val="24"/>
        </w:rPr>
        <w:t>Załącznik nr 4</w:t>
      </w:r>
      <w:r>
        <w:rPr>
          <w:rFonts w:cstheme="minorHAnsi"/>
          <w:sz w:val="24"/>
          <w:szCs w:val="24"/>
        </w:rPr>
        <w:t xml:space="preserve"> - </w:t>
      </w:r>
      <w:r>
        <w:rPr>
          <w:rFonts w:eastAsia="Times New Roman" w:cstheme="minorHAnsi"/>
          <w:bCs/>
          <w:sz w:val="24"/>
          <w:szCs w:val="24"/>
          <w:lang w:eastAsia="pl-PL"/>
        </w:rPr>
        <w:t>„Dziennik zdarzeń”;</w:t>
      </w:r>
    </w:p>
    <w:p w:rsidR="00DF3B28" w:rsidRDefault="00DF3B28" w:rsidP="00DF3B28">
      <w:pPr>
        <w:pStyle w:val="Akapitzlist"/>
        <w:numPr>
          <w:ilvl w:val="0"/>
          <w:numId w:val="23"/>
        </w:numPr>
        <w:spacing w:after="0"/>
        <w:ind w:left="924" w:hanging="357"/>
        <w:jc w:val="both"/>
        <w:rPr>
          <w:rFonts w:cstheme="minorHAnsi"/>
          <w:sz w:val="24"/>
          <w:szCs w:val="24"/>
        </w:rPr>
      </w:pPr>
      <w:r w:rsidRPr="00174828">
        <w:rPr>
          <w:rFonts w:cstheme="minorHAnsi"/>
          <w:sz w:val="24"/>
          <w:szCs w:val="24"/>
        </w:rPr>
        <w:t xml:space="preserve">Załącznik nr </w:t>
      </w:r>
      <w:r>
        <w:rPr>
          <w:rFonts w:cstheme="minorHAnsi"/>
          <w:sz w:val="24"/>
          <w:szCs w:val="24"/>
        </w:rPr>
        <w:t>5</w:t>
      </w:r>
      <w:r w:rsidRPr="00174828">
        <w:rPr>
          <w:rFonts w:cstheme="minorHAnsi"/>
          <w:sz w:val="24"/>
          <w:szCs w:val="24"/>
        </w:rPr>
        <w:t xml:space="preserve"> - </w:t>
      </w:r>
      <w:r>
        <w:rPr>
          <w:rFonts w:cstheme="minorHAnsi"/>
          <w:sz w:val="24"/>
          <w:szCs w:val="24"/>
        </w:rPr>
        <w:t>„Lista osób prowadzących czynności służbowe”</w:t>
      </w:r>
      <w:r w:rsidRPr="00174828">
        <w:rPr>
          <w:rFonts w:cstheme="minorHAnsi"/>
          <w:sz w:val="24"/>
          <w:szCs w:val="24"/>
        </w:rPr>
        <w:t>;</w:t>
      </w:r>
    </w:p>
    <w:p w:rsidR="00DF3B28" w:rsidRPr="00174828" w:rsidRDefault="00DF3B28" w:rsidP="00DF3B28">
      <w:pPr>
        <w:pStyle w:val="Akapitzlist"/>
        <w:numPr>
          <w:ilvl w:val="0"/>
          <w:numId w:val="23"/>
        </w:numPr>
        <w:spacing w:after="0"/>
        <w:ind w:left="924" w:hanging="357"/>
        <w:jc w:val="both"/>
        <w:rPr>
          <w:rFonts w:cstheme="minorHAnsi"/>
          <w:sz w:val="24"/>
          <w:szCs w:val="24"/>
        </w:rPr>
      </w:pPr>
      <w:r w:rsidRPr="00174828">
        <w:rPr>
          <w:rFonts w:cstheme="minorHAnsi"/>
          <w:sz w:val="24"/>
          <w:szCs w:val="24"/>
        </w:rPr>
        <w:t xml:space="preserve">Załącznik nr </w:t>
      </w:r>
      <w:r>
        <w:rPr>
          <w:rFonts w:cstheme="minorHAnsi"/>
          <w:sz w:val="24"/>
          <w:szCs w:val="24"/>
        </w:rPr>
        <w:t>6</w:t>
      </w:r>
      <w:r w:rsidRPr="00174828">
        <w:rPr>
          <w:rFonts w:cstheme="minorHAnsi"/>
          <w:sz w:val="24"/>
          <w:szCs w:val="24"/>
        </w:rPr>
        <w:t xml:space="preserve"> - Imienna lista pracowników Wykonawcy;</w:t>
      </w:r>
    </w:p>
    <w:p w:rsidR="00DF3B28" w:rsidRPr="00174828" w:rsidRDefault="00DF3B28" w:rsidP="00DF3B28">
      <w:pPr>
        <w:pStyle w:val="Akapitzlist"/>
        <w:numPr>
          <w:ilvl w:val="0"/>
          <w:numId w:val="23"/>
        </w:numPr>
        <w:spacing w:after="0"/>
        <w:ind w:left="924" w:hanging="357"/>
        <w:jc w:val="both"/>
        <w:rPr>
          <w:rFonts w:cstheme="minorHAnsi"/>
          <w:sz w:val="24"/>
          <w:szCs w:val="24"/>
        </w:rPr>
      </w:pPr>
      <w:r w:rsidRPr="00174828">
        <w:rPr>
          <w:rFonts w:cstheme="minorHAnsi"/>
          <w:sz w:val="24"/>
          <w:szCs w:val="24"/>
        </w:rPr>
        <w:t xml:space="preserve">Załącznik nr </w:t>
      </w:r>
      <w:r>
        <w:rPr>
          <w:rFonts w:cstheme="minorHAnsi"/>
          <w:sz w:val="24"/>
          <w:szCs w:val="24"/>
        </w:rPr>
        <w:t>7</w:t>
      </w:r>
      <w:r w:rsidRPr="00174828">
        <w:rPr>
          <w:rFonts w:cstheme="minorHAnsi"/>
          <w:sz w:val="24"/>
          <w:szCs w:val="24"/>
        </w:rPr>
        <w:t xml:space="preserve"> - Polisa ubezpieczeniowa nr ……………….. z dnia ………………… zawarta z …………………………………;</w:t>
      </w:r>
    </w:p>
    <w:p w:rsidR="00DF3B28" w:rsidRPr="003A5288" w:rsidRDefault="00DF3B28" w:rsidP="00DF3B28">
      <w:pPr>
        <w:pStyle w:val="Akapitzlist"/>
        <w:numPr>
          <w:ilvl w:val="0"/>
          <w:numId w:val="23"/>
        </w:numPr>
        <w:spacing w:after="0"/>
        <w:ind w:left="924" w:hanging="357"/>
        <w:jc w:val="both"/>
        <w:rPr>
          <w:rFonts w:cstheme="minorHAnsi"/>
          <w:sz w:val="24"/>
          <w:szCs w:val="24"/>
        </w:rPr>
      </w:pPr>
      <w:r w:rsidRPr="00174828">
        <w:rPr>
          <w:rFonts w:cstheme="minorHAnsi"/>
          <w:sz w:val="24"/>
          <w:szCs w:val="24"/>
        </w:rPr>
        <w:t xml:space="preserve">Załącznik nr </w:t>
      </w:r>
      <w:r>
        <w:rPr>
          <w:rFonts w:cstheme="minorHAnsi"/>
          <w:sz w:val="24"/>
          <w:szCs w:val="24"/>
        </w:rPr>
        <w:t>8</w:t>
      </w:r>
      <w:r w:rsidRPr="00174828">
        <w:rPr>
          <w:rFonts w:cstheme="minorHAnsi"/>
          <w:sz w:val="24"/>
          <w:szCs w:val="24"/>
        </w:rPr>
        <w:t xml:space="preserve"> - „Formularz ofertowy” Wykonawcy</w:t>
      </w:r>
      <w:r w:rsidRPr="003A5288">
        <w:rPr>
          <w:rFonts w:cstheme="minorHAnsi"/>
          <w:sz w:val="24"/>
          <w:szCs w:val="24"/>
        </w:rPr>
        <w:t>.</w:t>
      </w:r>
    </w:p>
    <w:p w:rsidR="00DF3B28" w:rsidRPr="00174828" w:rsidRDefault="00DF3B28" w:rsidP="00DF3B28">
      <w:pPr>
        <w:widowControl w:val="0"/>
        <w:suppressAutoHyphens/>
        <w:kinsoku w:val="0"/>
        <w:overflowPunct w:val="0"/>
        <w:spacing w:after="0" w:line="240" w:lineRule="auto"/>
        <w:ind w:right="288"/>
        <w:jc w:val="both"/>
        <w:textAlignment w:val="baseline"/>
        <w:rPr>
          <w:rFonts w:cstheme="minorHAnsi"/>
          <w:sz w:val="24"/>
          <w:szCs w:val="24"/>
        </w:rPr>
      </w:pPr>
    </w:p>
    <w:p w:rsidR="00D07993" w:rsidRDefault="00D07993" w:rsidP="00A859B0">
      <w:pPr>
        <w:pStyle w:val="NormalnyWeb"/>
        <w:shd w:val="clear" w:color="auto" w:fill="FFFFFF"/>
        <w:spacing w:before="0" w:beforeAutospacing="0" w:after="0" w:afterAutospacing="0" w:line="276" w:lineRule="auto"/>
        <w:ind w:firstLine="708"/>
        <w:rPr>
          <w:rFonts w:asciiTheme="minorHAnsi" w:hAnsiTheme="minorHAnsi" w:cstheme="minorHAnsi"/>
          <w:b/>
        </w:rPr>
      </w:pPr>
    </w:p>
    <w:p w:rsidR="00D07993" w:rsidRDefault="00D07993" w:rsidP="00A859B0">
      <w:pPr>
        <w:pStyle w:val="NormalnyWeb"/>
        <w:shd w:val="clear" w:color="auto" w:fill="FFFFFF"/>
        <w:spacing w:before="0" w:beforeAutospacing="0" w:after="0" w:afterAutospacing="0" w:line="276" w:lineRule="auto"/>
        <w:ind w:firstLine="708"/>
        <w:rPr>
          <w:rFonts w:asciiTheme="minorHAnsi" w:hAnsiTheme="minorHAnsi" w:cstheme="minorHAnsi"/>
          <w:b/>
        </w:rPr>
      </w:pPr>
    </w:p>
    <w:p w:rsidR="008D6F29" w:rsidRPr="00A859B0" w:rsidRDefault="00DF3B28" w:rsidP="00A859B0">
      <w:pPr>
        <w:pStyle w:val="NormalnyWeb"/>
        <w:shd w:val="clear" w:color="auto" w:fill="FFFFFF"/>
        <w:spacing w:before="0" w:beforeAutospacing="0" w:after="0" w:afterAutospacing="0" w:line="276" w:lineRule="auto"/>
        <w:ind w:firstLine="708"/>
        <w:rPr>
          <w:rFonts w:asciiTheme="minorHAnsi" w:hAnsiTheme="minorHAnsi" w:cstheme="minorHAnsi"/>
          <w:b/>
          <w:i/>
        </w:rPr>
      </w:pPr>
      <w:r w:rsidRPr="00174828">
        <w:rPr>
          <w:rFonts w:asciiTheme="minorHAnsi" w:hAnsiTheme="minorHAnsi" w:cstheme="minorHAnsi"/>
          <w:b/>
        </w:rPr>
        <w:t xml:space="preserve">WYKONAWCA                                                              </w:t>
      </w:r>
      <w:r w:rsidRPr="00174828">
        <w:rPr>
          <w:rFonts w:asciiTheme="minorHAnsi" w:hAnsiTheme="minorHAnsi" w:cstheme="minorHAnsi"/>
          <w:b/>
        </w:rPr>
        <w:tab/>
      </w:r>
      <w:r w:rsidRPr="00174828">
        <w:rPr>
          <w:rFonts w:asciiTheme="minorHAnsi" w:hAnsiTheme="minorHAnsi" w:cstheme="minorHAnsi"/>
          <w:b/>
        </w:rPr>
        <w:tab/>
        <w:t xml:space="preserve">         ZAMAWIAJĄCY</w:t>
      </w:r>
    </w:p>
    <w:sectPr w:rsidR="008D6F29" w:rsidRPr="00A859B0" w:rsidSect="00DC6DEF">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31C" w:rsidRDefault="00A8231C">
      <w:pPr>
        <w:spacing w:after="0" w:line="240" w:lineRule="auto"/>
      </w:pPr>
      <w:r>
        <w:separator/>
      </w:r>
    </w:p>
  </w:endnote>
  <w:endnote w:type="continuationSeparator" w:id="1">
    <w:p w:rsidR="00A8231C" w:rsidRDefault="00A823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7638456"/>
      <w:docPartObj>
        <w:docPartGallery w:val="Page Numbers (Bottom of Page)"/>
        <w:docPartUnique/>
      </w:docPartObj>
    </w:sdtPr>
    <w:sdtContent>
      <w:p w:rsidR="00876770" w:rsidRDefault="00C03491">
        <w:pPr>
          <w:pStyle w:val="Stopka"/>
          <w:jc w:val="center"/>
        </w:pPr>
        <w:r>
          <w:fldChar w:fldCharType="begin"/>
        </w:r>
        <w:r w:rsidR="00AE2177">
          <w:instrText>PAGE   \* MERGEFORMAT</w:instrText>
        </w:r>
        <w:r>
          <w:fldChar w:fldCharType="separate"/>
        </w:r>
        <w:r w:rsidR="00861764">
          <w:rPr>
            <w:noProof/>
          </w:rPr>
          <w:t>11</w:t>
        </w:r>
        <w:r>
          <w:fldChar w:fldCharType="end"/>
        </w:r>
      </w:p>
    </w:sdtContent>
  </w:sdt>
  <w:p w:rsidR="00876770" w:rsidRDefault="0087677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31C" w:rsidRDefault="00A8231C">
      <w:pPr>
        <w:spacing w:after="0" w:line="240" w:lineRule="auto"/>
      </w:pPr>
      <w:r>
        <w:separator/>
      </w:r>
    </w:p>
  </w:footnote>
  <w:footnote w:type="continuationSeparator" w:id="1">
    <w:p w:rsidR="00A8231C" w:rsidRDefault="00A823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92D78"/>
    <w:multiLevelType w:val="hybridMultilevel"/>
    <w:tmpl w:val="1A7664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5204A3C"/>
    <w:multiLevelType w:val="hybridMultilevel"/>
    <w:tmpl w:val="351AB1EC"/>
    <w:lvl w:ilvl="0" w:tplc="AF06E46E">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E02116"/>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007173"/>
    <w:multiLevelType w:val="hybridMultilevel"/>
    <w:tmpl w:val="4BA0B6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9766FD7"/>
    <w:multiLevelType w:val="hybridMultilevel"/>
    <w:tmpl w:val="9FA8677E"/>
    <w:lvl w:ilvl="0" w:tplc="AF06E46E">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48654BA"/>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C3132B"/>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F980433"/>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EB0B9C"/>
    <w:multiLevelType w:val="hybridMultilevel"/>
    <w:tmpl w:val="C7F22D66"/>
    <w:lvl w:ilvl="0" w:tplc="AF06E46E">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87935A0"/>
    <w:multiLevelType w:val="hybridMultilevel"/>
    <w:tmpl w:val="DC540C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3A1D3BF8"/>
    <w:multiLevelType w:val="hybridMultilevel"/>
    <w:tmpl w:val="4678FCDA"/>
    <w:lvl w:ilvl="0" w:tplc="04150017">
      <w:start w:val="1"/>
      <w:numFmt w:val="lowerLetter"/>
      <w:lvlText w:val="%1)"/>
      <w:lvlJc w:val="left"/>
      <w:pPr>
        <w:ind w:left="107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465E5996"/>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BE567C3"/>
    <w:multiLevelType w:val="hybridMultilevel"/>
    <w:tmpl w:val="4FA047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4E571368"/>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4516337"/>
    <w:multiLevelType w:val="hybridMultilevel"/>
    <w:tmpl w:val="8FA8B3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5BAB794D"/>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0403559"/>
    <w:multiLevelType w:val="hybridMultilevel"/>
    <w:tmpl w:val="FFA27C68"/>
    <w:lvl w:ilvl="0" w:tplc="4AF4FFF4">
      <w:start w:val="5"/>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nsid w:val="60A01F2F"/>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5180B33"/>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7211EC5"/>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E6201DF"/>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F4875F5"/>
    <w:multiLevelType w:val="hybridMultilevel"/>
    <w:tmpl w:val="C7F22D66"/>
    <w:lvl w:ilvl="0" w:tplc="AF06E46E">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FDC0EFE"/>
    <w:multiLevelType w:val="hybridMultilevel"/>
    <w:tmpl w:val="C97C2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63C2428"/>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B4725F1"/>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E7F1DB2"/>
    <w:multiLevelType w:val="hybridMultilevel"/>
    <w:tmpl w:val="C7F22D66"/>
    <w:lvl w:ilvl="0" w:tplc="AF06E46E">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1"/>
  </w:num>
  <w:num w:numId="3">
    <w:abstractNumId w:val="9"/>
  </w:num>
  <w:num w:numId="4">
    <w:abstractNumId w:val="2"/>
  </w:num>
  <w:num w:numId="5">
    <w:abstractNumId w:val="10"/>
  </w:num>
  <w:num w:numId="6">
    <w:abstractNumId w:val="19"/>
  </w:num>
  <w:num w:numId="7">
    <w:abstractNumId w:val="5"/>
  </w:num>
  <w:num w:numId="8">
    <w:abstractNumId w:val="11"/>
  </w:num>
  <w:num w:numId="9">
    <w:abstractNumId w:val="6"/>
  </w:num>
  <w:num w:numId="10">
    <w:abstractNumId w:val="25"/>
  </w:num>
  <w:num w:numId="11">
    <w:abstractNumId w:val="7"/>
  </w:num>
  <w:num w:numId="12">
    <w:abstractNumId w:val="24"/>
  </w:num>
  <w:num w:numId="13">
    <w:abstractNumId w:val="1"/>
  </w:num>
  <w:num w:numId="14">
    <w:abstractNumId w:val="12"/>
  </w:num>
  <w:num w:numId="15">
    <w:abstractNumId w:val="3"/>
  </w:num>
  <w:num w:numId="16">
    <w:abstractNumId w:val="18"/>
  </w:num>
  <w:num w:numId="17">
    <w:abstractNumId w:val="0"/>
  </w:num>
  <w:num w:numId="18">
    <w:abstractNumId w:val="15"/>
  </w:num>
  <w:num w:numId="19">
    <w:abstractNumId w:val="17"/>
  </w:num>
  <w:num w:numId="20">
    <w:abstractNumId w:val="23"/>
  </w:num>
  <w:num w:numId="21">
    <w:abstractNumId w:val="13"/>
  </w:num>
  <w:num w:numId="22">
    <w:abstractNumId w:val="20"/>
  </w:num>
  <w:num w:numId="23">
    <w:abstractNumId w:val="14"/>
  </w:num>
  <w:num w:numId="24">
    <w:abstractNumId w:val="8"/>
  </w:num>
  <w:num w:numId="25">
    <w:abstractNumId w:val="16"/>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F3B28"/>
    <w:rsid w:val="00044696"/>
    <w:rsid w:val="0006586E"/>
    <w:rsid w:val="00077B4B"/>
    <w:rsid w:val="000A4397"/>
    <w:rsid w:val="00114435"/>
    <w:rsid w:val="00117BD0"/>
    <w:rsid w:val="00125244"/>
    <w:rsid w:val="0017052D"/>
    <w:rsid w:val="0017080F"/>
    <w:rsid w:val="00177B05"/>
    <w:rsid w:val="00196697"/>
    <w:rsid w:val="001D35B0"/>
    <w:rsid w:val="001F47C7"/>
    <w:rsid w:val="0021484B"/>
    <w:rsid w:val="00253117"/>
    <w:rsid w:val="002A4806"/>
    <w:rsid w:val="002B22F1"/>
    <w:rsid w:val="002F526B"/>
    <w:rsid w:val="003734B6"/>
    <w:rsid w:val="003B3420"/>
    <w:rsid w:val="003F77D1"/>
    <w:rsid w:val="00400449"/>
    <w:rsid w:val="00405C66"/>
    <w:rsid w:val="0041152F"/>
    <w:rsid w:val="00426D3A"/>
    <w:rsid w:val="00432FFF"/>
    <w:rsid w:val="00455919"/>
    <w:rsid w:val="004A441D"/>
    <w:rsid w:val="004F7DE9"/>
    <w:rsid w:val="00521B76"/>
    <w:rsid w:val="00553E32"/>
    <w:rsid w:val="00560CA3"/>
    <w:rsid w:val="00583C49"/>
    <w:rsid w:val="00585662"/>
    <w:rsid w:val="005C1F21"/>
    <w:rsid w:val="006A71C2"/>
    <w:rsid w:val="006F224D"/>
    <w:rsid w:val="00715109"/>
    <w:rsid w:val="00732E92"/>
    <w:rsid w:val="0073428B"/>
    <w:rsid w:val="007528FC"/>
    <w:rsid w:val="007D458D"/>
    <w:rsid w:val="007F15D2"/>
    <w:rsid w:val="008434B3"/>
    <w:rsid w:val="00861764"/>
    <w:rsid w:val="00876770"/>
    <w:rsid w:val="008A2AFD"/>
    <w:rsid w:val="008D6F29"/>
    <w:rsid w:val="008F2964"/>
    <w:rsid w:val="00914755"/>
    <w:rsid w:val="009170B0"/>
    <w:rsid w:val="00953B9B"/>
    <w:rsid w:val="00980A25"/>
    <w:rsid w:val="00991DA6"/>
    <w:rsid w:val="009B3401"/>
    <w:rsid w:val="00A1624C"/>
    <w:rsid w:val="00A27CA9"/>
    <w:rsid w:val="00A81C3E"/>
    <w:rsid w:val="00A8231C"/>
    <w:rsid w:val="00A859B0"/>
    <w:rsid w:val="00A96944"/>
    <w:rsid w:val="00AD4C83"/>
    <w:rsid w:val="00AE2177"/>
    <w:rsid w:val="00AF60BC"/>
    <w:rsid w:val="00B568A1"/>
    <w:rsid w:val="00BF240D"/>
    <w:rsid w:val="00C03491"/>
    <w:rsid w:val="00C0657F"/>
    <w:rsid w:val="00C40C1A"/>
    <w:rsid w:val="00C519DD"/>
    <w:rsid w:val="00CD56D7"/>
    <w:rsid w:val="00CF467D"/>
    <w:rsid w:val="00D07993"/>
    <w:rsid w:val="00D51B26"/>
    <w:rsid w:val="00D746DF"/>
    <w:rsid w:val="00DE18A5"/>
    <w:rsid w:val="00DE3DD6"/>
    <w:rsid w:val="00DF3B28"/>
    <w:rsid w:val="00E3169D"/>
    <w:rsid w:val="00E37D1E"/>
    <w:rsid w:val="00E84F62"/>
    <w:rsid w:val="00E96004"/>
    <w:rsid w:val="00EA3C16"/>
    <w:rsid w:val="00F328A6"/>
    <w:rsid w:val="00F36E4A"/>
    <w:rsid w:val="00F60BBA"/>
    <w:rsid w:val="00FA6803"/>
    <w:rsid w:val="00FB5E02"/>
    <w:rsid w:val="00FE3790"/>
    <w:rsid w:val="00FF2D1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3B2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F3B2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qFormat/>
    <w:rsid w:val="00DF3B28"/>
    <w:pPr>
      <w:ind w:left="720"/>
      <w:contextualSpacing/>
    </w:pPr>
  </w:style>
  <w:style w:type="character" w:customStyle="1" w:styleId="AkapitzlistZnak">
    <w:name w:val="Akapit z listą Znak"/>
    <w:link w:val="Akapitzlist"/>
    <w:qFormat/>
    <w:locked/>
    <w:rsid w:val="00DF3B28"/>
  </w:style>
  <w:style w:type="paragraph" w:styleId="Stopka">
    <w:name w:val="footer"/>
    <w:basedOn w:val="Normalny"/>
    <w:link w:val="StopkaZnak"/>
    <w:uiPriority w:val="99"/>
    <w:unhideWhenUsed/>
    <w:rsid w:val="00DF3B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3B28"/>
  </w:style>
  <w:style w:type="character" w:customStyle="1" w:styleId="v1size">
    <w:name w:val="v1size"/>
    <w:basedOn w:val="Domylnaczcionkaakapitu"/>
    <w:rsid w:val="00A9694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C6842-1CBA-40D8-8264-CB1EC16E6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3485</Words>
  <Characters>20915</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Janczur</dc:creator>
  <cp:keywords/>
  <dc:description/>
  <cp:lastModifiedBy>Teresa</cp:lastModifiedBy>
  <cp:revision>57</cp:revision>
  <cp:lastPrinted>2025-11-26T11:33:00Z</cp:lastPrinted>
  <dcterms:created xsi:type="dcterms:W3CDTF">2025-08-21T11:18:00Z</dcterms:created>
  <dcterms:modified xsi:type="dcterms:W3CDTF">2025-12-04T21:18:00Z</dcterms:modified>
</cp:coreProperties>
</file>